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83D39" w14:textId="77777777" w:rsidR="00721729" w:rsidRPr="00394A6F" w:rsidRDefault="00721729" w:rsidP="00F44743">
      <w:pPr>
        <w:pStyle w:val="Zpat"/>
        <w:keepNext/>
        <w:keepLines/>
        <w:tabs>
          <w:tab w:val="clear" w:pos="4536"/>
          <w:tab w:val="clear" w:pos="9072"/>
        </w:tabs>
        <w:spacing w:line="288" w:lineRule="auto"/>
        <w:jc w:val="center"/>
        <w:rPr>
          <w:rFonts w:ascii="Segoe UI" w:hAnsi="Segoe UI" w:cs="Segoe UI"/>
          <w:lang w:val="en-GB"/>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51"/>
      </w:tblGrid>
      <w:tr w:rsidR="00721729" w:rsidRPr="00394A6F" w14:paraId="5D5D5B6A" w14:textId="77777777" w:rsidTr="003105B7">
        <w:trPr>
          <w:cantSplit/>
          <w:trHeight w:val="1291"/>
        </w:trPr>
        <w:tc>
          <w:tcPr>
            <w:tcW w:w="9851" w:type="dxa"/>
            <w:tcBorders>
              <w:bottom w:val="single" w:sz="4" w:space="0" w:color="auto"/>
            </w:tcBorders>
            <w:vAlign w:val="center"/>
          </w:tcPr>
          <w:p w14:paraId="5A8168FB" w14:textId="77777777" w:rsidR="00721729" w:rsidRPr="00394A6F" w:rsidRDefault="00721729" w:rsidP="00F44743">
            <w:pPr>
              <w:pStyle w:val="Zkladntext"/>
              <w:keepNext/>
              <w:keepLines/>
              <w:spacing w:line="288" w:lineRule="auto"/>
              <w:rPr>
                <w:rFonts w:ascii="Segoe UI" w:hAnsi="Segoe UI" w:cs="Segoe UI"/>
                <w:b/>
                <w:sz w:val="32"/>
                <w:szCs w:val="32"/>
                <w:lang w:val="en-GB"/>
              </w:rPr>
            </w:pPr>
          </w:p>
          <w:p w14:paraId="31A544A5" w14:textId="77777777" w:rsidR="001D69D1" w:rsidRPr="00394A6F" w:rsidRDefault="001D69D1" w:rsidP="00F44743">
            <w:pPr>
              <w:pStyle w:val="Zkladntext"/>
              <w:keepNext/>
              <w:keepLines/>
              <w:spacing w:line="288" w:lineRule="auto"/>
              <w:jc w:val="center"/>
              <w:rPr>
                <w:rFonts w:ascii="Segoe UI" w:hAnsi="Segoe UI" w:cs="Segoe UI"/>
                <w:b/>
                <w:sz w:val="32"/>
                <w:szCs w:val="32"/>
                <w:lang w:val="en-GB"/>
              </w:rPr>
            </w:pPr>
            <w:r w:rsidRPr="00394A6F">
              <w:rPr>
                <w:rFonts w:ascii="Segoe UI" w:hAnsi="Segoe UI" w:cs="Segoe UI"/>
                <w:b/>
                <w:sz w:val="32"/>
                <w:szCs w:val="32"/>
                <w:lang w:val="en-GB"/>
              </w:rPr>
              <w:t xml:space="preserve">TENDER DOCUMENTATION </w:t>
            </w:r>
          </w:p>
          <w:p w14:paraId="2C473127" w14:textId="77777777" w:rsidR="001D69D1" w:rsidRPr="00394A6F" w:rsidRDefault="001D69D1" w:rsidP="00F44743">
            <w:pPr>
              <w:pStyle w:val="Zkladntext"/>
              <w:keepNext/>
              <w:keepLines/>
              <w:spacing w:line="288" w:lineRule="auto"/>
              <w:jc w:val="center"/>
              <w:rPr>
                <w:rFonts w:ascii="Segoe UI" w:hAnsi="Segoe UI" w:cs="Segoe UI"/>
                <w:b/>
                <w:sz w:val="32"/>
                <w:szCs w:val="32"/>
                <w:lang w:val="en-GB"/>
              </w:rPr>
            </w:pPr>
            <w:r w:rsidRPr="00394A6F">
              <w:rPr>
                <w:rFonts w:ascii="Segoe UI" w:hAnsi="Segoe UI" w:cs="Segoe UI"/>
                <w:b/>
                <w:sz w:val="32"/>
                <w:szCs w:val="32"/>
                <w:lang w:val="en-GB"/>
              </w:rPr>
              <w:t>FOR STAGE I OF THE TENDER PROCEDURE</w:t>
            </w:r>
          </w:p>
          <w:p w14:paraId="42357C62" w14:textId="77777777" w:rsidR="001D69D1" w:rsidRPr="00394A6F" w:rsidRDefault="001D69D1" w:rsidP="00F44743">
            <w:pPr>
              <w:pStyle w:val="Zkladntext"/>
              <w:keepNext/>
              <w:keepLines/>
              <w:spacing w:line="288" w:lineRule="auto"/>
              <w:jc w:val="center"/>
              <w:rPr>
                <w:rFonts w:ascii="Segoe UI" w:hAnsi="Segoe UI" w:cs="Segoe UI"/>
                <w:b/>
                <w:sz w:val="32"/>
                <w:szCs w:val="32"/>
                <w:lang w:val="en-GB"/>
              </w:rPr>
            </w:pPr>
            <w:r w:rsidRPr="00394A6F">
              <w:rPr>
                <w:rFonts w:ascii="Segoe UI" w:hAnsi="Segoe UI" w:cs="Segoe UI"/>
                <w:b/>
                <w:sz w:val="32"/>
                <w:szCs w:val="32"/>
                <w:lang w:val="en-GB"/>
              </w:rPr>
              <w:t>(QUALIFICATION DOCUMENTATION)</w:t>
            </w:r>
          </w:p>
          <w:p w14:paraId="18F1A5ED" w14:textId="77777777" w:rsidR="001D69D1" w:rsidRPr="00394A6F" w:rsidRDefault="001D69D1" w:rsidP="00F44743">
            <w:pPr>
              <w:pStyle w:val="Zkladntext"/>
              <w:keepNext/>
              <w:keepLines/>
              <w:spacing w:line="288" w:lineRule="auto"/>
              <w:jc w:val="center"/>
              <w:rPr>
                <w:rFonts w:ascii="Segoe UI" w:hAnsi="Segoe UI" w:cs="Segoe UI"/>
                <w:szCs w:val="24"/>
                <w:lang w:val="en-GB"/>
              </w:rPr>
            </w:pPr>
            <w:r w:rsidRPr="00394A6F">
              <w:rPr>
                <w:rFonts w:ascii="Segoe UI" w:hAnsi="Segoe UI" w:cs="Segoe UI"/>
                <w:szCs w:val="24"/>
                <w:lang w:val="en-GB"/>
              </w:rPr>
              <w:t xml:space="preserve">within the meaning of the provisions of Section 28(1)(b) </w:t>
            </w:r>
            <w:bookmarkStart w:id="0" w:name="_Hlk87997677"/>
            <w:r w:rsidRPr="00394A6F">
              <w:rPr>
                <w:rFonts w:ascii="Segoe UI" w:hAnsi="Segoe UI" w:cs="Segoe UI"/>
                <w:szCs w:val="24"/>
                <w:lang w:val="en-GB"/>
              </w:rPr>
              <w:t>of Act No. 134/2016 Coll., on the Awarding of Public Contracts</w:t>
            </w:r>
            <w:bookmarkEnd w:id="0"/>
            <w:r w:rsidRPr="00394A6F">
              <w:rPr>
                <w:rFonts w:ascii="Segoe UI" w:hAnsi="Segoe UI" w:cs="Segoe UI"/>
                <w:szCs w:val="24"/>
                <w:lang w:val="en-GB"/>
              </w:rPr>
              <w:t xml:space="preserve"> (hereinafter referred to as the “act“ or as the “APC“)</w:t>
            </w:r>
          </w:p>
          <w:p w14:paraId="09774546" w14:textId="77777777" w:rsidR="001D69D1" w:rsidRPr="00394A6F" w:rsidRDefault="001D69D1" w:rsidP="00F44743">
            <w:pPr>
              <w:pStyle w:val="Zkladntext"/>
              <w:keepNext/>
              <w:keepLines/>
              <w:spacing w:line="288" w:lineRule="auto"/>
              <w:jc w:val="center"/>
              <w:rPr>
                <w:rFonts w:ascii="Segoe UI" w:hAnsi="Segoe UI" w:cs="Segoe UI"/>
                <w:szCs w:val="24"/>
                <w:lang w:val="en-GB"/>
              </w:rPr>
            </w:pPr>
            <w:r w:rsidRPr="00394A6F">
              <w:rPr>
                <w:rFonts w:ascii="Segoe UI" w:hAnsi="Segoe UI" w:cs="Segoe UI"/>
                <w:szCs w:val="24"/>
                <w:lang w:val="en-GB"/>
              </w:rPr>
              <w:t xml:space="preserve">reg. No. </w:t>
            </w:r>
            <w:r w:rsidR="00004417" w:rsidRPr="00004417">
              <w:rPr>
                <w:rFonts w:ascii="Segoe UI" w:hAnsi="Segoe UI" w:cs="Segoe UI"/>
                <w:szCs w:val="24"/>
                <w:lang w:val="en-GB"/>
              </w:rPr>
              <w:t>Z2023-044878</w:t>
            </w:r>
          </w:p>
          <w:p w14:paraId="3FA94F8B" w14:textId="77777777" w:rsidR="00582A55" w:rsidRPr="00394A6F" w:rsidRDefault="00582A55" w:rsidP="00F44743">
            <w:pPr>
              <w:keepNext/>
              <w:keepLines/>
              <w:spacing w:line="288" w:lineRule="auto"/>
              <w:jc w:val="center"/>
              <w:rPr>
                <w:rFonts w:ascii="Segoe UI" w:hAnsi="Segoe UI" w:cs="Segoe UI"/>
                <w:b/>
                <w:sz w:val="18"/>
                <w:szCs w:val="18"/>
                <w:lang w:val="en-GB"/>
              </w:rPr>
            </w:pPr>
          </w:p>
        </w:tc>
      </w:tr>
      <w:tr w:rsidR="00721729" w:rsidRPr="00394A6F" w14:paraId="5A71CA09" w14:textId="77777777" w:rsidTr="003105B7">
        <w:trPr>
          <w:cantSplit/>
          <w:trHeight w:val="284"/>
        </w:trPr>
        <w:tc>
          <w:tcPr>
            <w:tcW w:w="9851" w:type="dxa"/>
            <w:shd w:val="clear" w:color="auto" w:fill="BFBFBF"/>
            <w:vAlign w:val="center"/>
          </w:tcPr>
          <w:p w14:paraId="6188DC21" w14:textId="77777777" w:rsidR="00721729" w:rsidRPr="00394A6F" w:rsidRDefault="001D69D1" w:rsidP="00F44743">
            <w:pPr>
              <w:pStyle w:val="Zkladntext"/>
              <w:keepNext/>
              <w:keepLines/>
              <w:spacing w:line="288" w:lineRule="auto"/>
              <w:jc w:val="center"/>
              <w:rPr>
                <w:rFonts w:ascii="Segoe UI" w:hAnsi="Segoe UI" w:cs="Segoe UI"/>
                <w:szCs w:val="24"/>
                <w:lang w:val="en-GB"/>
              </w:rPr>
            </w:pPr>
            <w:r w:rsidRPr="00394A6F">
              <w:rPr>
                <w:rFonts w:ascii="Segoe UI" w:hAnsi="Segoe UI" w:cs="Segoe UI"/>
                <w:szCs w:val="24"/>
                <w:lang w:val="en-GB"/>
              </w:rPr>
              <w:t>Tender procedure:</w:t>
            </w:r>
          </w:p>
        </w:tc>
      </w:tr>
      <w:tr w:rsidR="001D69D1" w:rsidRPr="00394A6F" w14:paraId="45D7E9C2" w14:textId="77777777" w:rsidTr="003105B7">
        <w:trPr>
          <w:cantSplit/>
          <w:trHeight w:val="1342"/>
        </w:trPr>
        <w:tc>
          <w:tcPr>
            <w:tcW w:w="9851" w:type="dxa"/>
            <w:tcBorders>
              <w:bottom w:val="nil"/>
            </w:tcBorders>
            <w:vAlign w:val="center"/>
          </w:tcPr>
          <w:p w14:paraId="5A609243" w14:textId="77777777" w:rsidR="001D69D1" w:rsidRPr="00394A6F" w:rsidRDefault="001D69D1" w:rsidP="00F44743">
            <w:pPr>
              <w:pStyle w:val="Zkladntext"/>
              <w:keepNext/>
              <w:keepLines/>
              <w:spacing w:line="288" w:lineRule="auto"/>
              <w:jc w:val="center"/>
              <w:rPr>
                <w:rFonts w:ascii="Segoe UI" w:hAnsi="Segoe UI" w:cs="Segoe UI"/>
                <w:b/>
                <w:sz w:val="28"/>
                <w:szCs w:val="28"/>
                <w:lang w:val="en-GB"/>
              </w:rPr>
            </w:pPr>
            <w:r w:rsidRPr="00394A6F">
              <w:rPr>
                <w:rFonts w:ascii="Segoe UI" w:hAnsi="Segoe UI" w:cs="Segoe UI"/>
                <w:b/>
                <w:sz w:val="28"/>
                <w:szCs w:val="28"/>
                <w:lang w:val="en-GB"/>
              </w:rPr>
              <w:t>Negotiated procedure with publication of the notice</w:t>
            </w:r>
          </w:p>
        </w:tc>
      </w:tr>
      <w:tr w:rsidR="001D69D1" w:rsidRPr="00394A6F" w14:paraId="474E1D71" w14:textId="77777777" w:rsidTr="003105B7">
        <w:trPr>
          <w:cantSplit/>
          <w:trHeight w:val="284"/>
        </w:trPr>
        <w:tc>
          <w:tcPr>
            <w:tcW w:w="9851" w:type="dxa"/>
            <w:shd w:val="clear" w:color="auto" w:fill="BFBFBF"/>
            <w:vAlign w:val="center"/>
          </w:tcPr>
          <w:p w14:paraId="072F9404" w14:textId="77777777" w:rsidR="001D69D1" w:rsidRPr="00394A6F" w:rsidRDefault="001D69D1" w:rsidP="00F44743">
            <w:pPr>
              <w:pStyle w:val="Zkladntext"/>
              <w:keepNext/>
              <w:keepLines/>
              <w:spacing w:line="288" w:lineRule="auto"/>
              <w:jc w:val="center"/>
              <w:rPr>
                <w:rFonts w:ascii="Segoe UI" w:hAnsi="Segoe UI" w:cs="Segoe UI"/>
                <w:szCs w:val="24"/>
                <w:lang w:val="en-GB"/>
              </w:rPr>
            </w:pPr>
            <w:r w:rsidRPr="00394A6F">
              <w:rPr>
                <w:rFonts w:ascii="Segoe UI" w:hAnsi="Segoe UI" w:cs="Segoe UI"/>
                <w:szCs w:val="24"/>
                <w:lang w:val="en-GB"/>
              </w:rPr>
              <w:t>Public Contract:</w:t>
            </w:r>
          </w:p>
        </w:tc>
      </w:tr>
      <w:tr w:rsidR="001D69D1" w:rsidRPr="00394A6F" w14:paraId="2C20A17C" w14:textId="77777777" w:rsidTr="003105B7">
        <w:trPr>
          <w:cantSplit/>
          <w:trHeight w:val="815"/>
        </w:trPr>
        <w:tc>
          <w:tcPr>
            <w:tcW w:w="9851" w:type="dxa"/>
            <w:vAlign w:val="center"/>
          </w:tcPr>
          <w:p w14:paraId="1ACC568A" w14:textId="77777777" w:rsidR="001D69D1" w:rsidRPr="00394A6F" w:rsidRDefault="001D69D1" w:rsidP="00F44743">
            <w:pPr>
              <w:pStyle w:val="Zkladntext"/>
              <w:keepNext/>
              <w:keepLines/>
              <w:spacing w:line="288" w:lineRule="auto"/>
              <w:jc w:val="center"/>
              <w:rPr>
                <w:rFonts w:ascii="Segoe UI" w:hAnsi="Segoe UI" w:cs="Segoe UI"/>
                <w:szCs w:val="24"/>
                <w:u w:val="single"/>
                <w:lang w:val="en-GB"/>
              </w:rPr>
            </w:pPr>
            <w:r w:rsidRPr="00394A6F">
              <w:rPr>
                <w:rFonts w:ascii="Segoe UI" w:hAnsi="Segoe UI" w:cs="Segoe UI"/>
                <w:szCs w:val="24"/>
                <w:u w:val="single"/>
                <w:lang w:val="en-GB"/>
              </w:rPr>
              <w:t>Above-the-threshold public supply contract</w:t>
            </w:r>
          </w:p>
        </w:tc>
      </w:tr>
      <w:tr w:rsidR="00721729" w:rsidRPr="00394A6F" w14:paraId="778C619F" w14:textId="77777777" w:rsidTr="003105B7">
        <w:trPr>
          <w:cantSplit/>
          <w:trHeight w:val="1289"/>
        </w:trPr>
        <w:tc>
          <w:tcPr>
            <w:tcW w:w="9851" w:type="dxa"/>
            <w:tcBorders>
              <w:bottom w:val="single" w:sz="4" w:space="0" w:color="auto"/>
            </w:tcBorders>
            <w:vAlign w:val="center"/>
          </w:tcPr>
          <w:p w14:paraId="7ADFD21B" w14:textId="77777777" w:rsidR="00721729" w:rsidRPr="00394A6F" w:rsidRDefault="001D69D1" w:rsidP="00F44743">
            <w:pPr>
              <w:keepNext/>
              <w:keepLines/>
              <w:spacing w:line="288" w:lineRule="auto"/>
              <w:jc w:val="center"/>
              <w:rPr>
                <w:rFonts w:ascii="Segoe UI" w:hAnsi="Segoe UI" w:cs="Segoe UI"/>
                <w:sz w:val="32"/>
                <w:szCs w:val="32"/>
                <w:lang w:val="en-GB"/>
              </w:rPr>
            </w:pPr>
            <w:r w:rsidRPr="00394A6F">
              <w:rPr>
                <w:rFonts w:ascii="Segoe UI" w:hAnsi="Segoe UI" w:cs="Segoe UI"/>
                <w:b/>
                <w:iCs/>
                <w:color w:val="000000"/>
                <w:sz w:val="32"/>
                <w:szCs w:val="32"/>
                <w:lang w:val="en-GB"/>
              </w:rPr>
              <w:t xml:space="preserve">Construction of a </w:t>
            </w:r>
            <w:r w:rsidR="003B06AD" w:rsidRPr="00394A6F">
              <w:rPr>
                <w:rFonts w:ascii="Segoe UI" w:hAnsi="Segoe UI" w:cs="Segoe UI"/>
                <w:b/>
                <w:iCs/>
                <w:color w:val="000000"/>
                <w:sz w:val="32"/>
                <w:szCs w:val="32"/>
                <w:lang w:val="en-GB"/>
              </w:rPr>
              <w:t>combined</w:t>
            </w:r>
            <w:r w:rsidRPr="00394A6F">
              <w:rPr>
                <w:rFonts w:ascii="Segoe UI" w:hAnsi="Segoe UI" w:cs="Segoe UI"/>
                <w:b/>
                <w:iCs/>
                <w:color w:val="000000"/>
                <w:sz w:val="32"/>
                <w:szCs w:val="32"/>
                <w:lang w:val="en-GB"/>
              </w:rPr>
              <w:t xml:space="preserve"> cycle </w:t>
            </w:r>
            <w:r w:rsidR="00394A6F" w:rsidRPr="00394A6F">
              <w:rPr>
                <w:rFonts w:ascii="Segoe UI" w:hAnsi="Segoe UI" w:cs="Segoe UI"/>
                <w:b/>
                <w:iCs/>
                <w:color w:val="000000"/>
                <w:sz w:val="32"/>
                <w:szCs w:val="32"/>
                <w:lang w:val="en-GB"/>
              </w:rPr>
              <w:t xml:space="preserve">facility </w:t>
            </w:r>
            <w:r w:rsidRPr="00394A6F">
              <w:rPr>
                <w:rFonts w:ascii="Segoe UI" w:hAnsi="Segoe UI" w:cs="Segoe UI"/>
                <w:b/>
                <w:iCs/>
                <w:color w:val="000000"/>
                <w:sz w:val="32"/>
                <w:szCs w:val="32"/>
                <w:lang w:val="en-GB"/>
              </w:rPr>
              <w:t xml:space="preserve">in </w:t>
            </w:r>
            <w:r w:rsidR="00D11532" w:rsidRPr="00394A6F">
              <w:rPr>
                <w:rFonts w:ascii="Segoe UI" w:hAnsi="Segoe UI" w:cs="Segoe UI"/>
                <w:b/>
                <w:iCs/>
                <w:color w:val="000000"/>
                <w:sz w:val="32"/>
                <w:szCs w:val="32"/>
                <w:lang w:val="en-GB"/>
              </w:rPr>
              <w:t>Teplárn</w:t>
            </w:r>
            <w:r w:rsidRPr="00394A6F">
              <w:rPr>
                <w:rFonts w:ascii="Segoe UI" w:hAnsi="Segoe UI" w:cs="Segoe UI"/>
                <w:b/>
                <w:iCs/>
                <w:color w:val="000000"/>
                <w:sz w:val="32"/>
                <w:szCs w:val="32"/>
                <w:lang w:val="en-GB"/>
              </w:rPr>
              <w:t>a</w:t>
            </w:r>
            <w:r w:rsidR="00D11532" w:rsidRPr="00394A6F">
              <w:rPr>
                <w:rFonts w:ascii="Segoe UI" w:hAnsi="Segoe UI" w:cs="Segoe UI"/>
                <w:b/>
                <w:iCs/>
                <w:color w:val="000000"/>
                <w:sz w:val="32"/>
                <w:szCs w:val="32"/>
                <w:lang w:val="en-GB"/>
              </w:rPr>
              <w:t xml:space="preserve"> Komořany</w:t>
            </w:r>
          </w:p>
        </w:tc>
      </w:tr>
      <w:tr w:rsidR="001D69D1" w:rsidRPr="00394A6F" w14:paraId="4E692919" w14:textId="77777777" w:rsidTr="003105B7">
        <w:trPr>
          <w:cantSplit/>
          <w:trHeight w:val="276"/>
        </w:trPr>
        <w:tc>
          <w:tcPr>
            <w:tcW w:w="9851" w:type="dxa"/>
            <w:tcBorders>
              <w:bottom w:val="single" w:sz="4" w:space="0" w:color="auto"/>
            </w:tcBorders>
            <w:shd w:val="clear" w:color="auto" w:fill="BFBFBF"/>
            <w:vAlign w:val="center"/>
          </w:tcPr>
          <w:p w14:paraId="5F8A0EDD" w14:textId="77777777" w:rsidR="001D69D1" w:rsidRPr="00394A6F" w:rsidRDefault="001D69D1" w:rsidP="00F44743">
            <w:pPr>
              <w:pStyle w:val="Zkladntext"/>
              <w:keepNext/>
              <w:keepLines/>
              <w:spacing w:line="288" w:lineRule="auto"/>
              <w:jc w:val="center"/>
              <w:rPr>
                <w:rFonts w:ascii="Segoe UI" w:hAnsi="Segoe UI" w:cs="Segoe UI"/>
                <w:szCs w:val="24"/>
                <w:lang w:val="en-GB"/>
              </w:rPr>
            </w:pPr>
            <w:r w:rsidRPr="00394A6F">
              <w:rPr>
                <w:rFonts w:ascii="Segoe UI" w:hAnsi="Segoe UI" w:cs="Segoe UI"/>
                <w:szCs w:val="24"/>
                <w:lang w:val="en-GB"/>
              </w:rPr>
              <w:t>Contracting entity for this public contract:</w:t>
            </w:r>
          </w:p>
        </w:tc>
      </w:tr>
      <w:tr w:rsidR="00721729" w:rsidRPr="00394A6F" w14:paraId="38F44B39" w14:textId="77777777" w:rsidTr="003105B7">
        <w:trPr>
          <w:cantSplit/>
          <w:trHeight w:val="70"/>
        </w:trPr>
        <w:tc>
          <w:tcPr>
            <w:tcW w:w="9851" w:type="dxa"/>
            <w:tcBorders>
              <w:bottom w:val="nil"/>
            </w:tcBorders>
            <w:vAlign w:val="center"/>
          </w:tcPr>
          <w:p w14:paraId="335A84BE" w14:textId="77777777" w:rsidR="00D11532" w:rsidRPr="00394A6F" w:rsidRDefault="00D11532" w:rsidP="00F44743">
            <w:pPr>
              <w:pStyle w:val="Zkladntext"/>
              <w:keepNext/>
              <w:keepLines/>
              <w:spacing w:line="288" w:lineRule="auto"/>
              <w:jc w:val="center"/>
              <w:rPr>
                <w:rFonts w:ascii="Segoe UI" w:hAnsi="Segoe UI" w:cs="Segoe UI"/>
                <w:b/>
                <w:noProof/>
                <w:spacing w:val="40"/>
                <w:sz w:val="32"/>
                <w:szCs w:val="32"/>
                <w:lang w:val="en-GB"/>
              </w:rPr>
            </w:pPr>
            <w:bookmarkStart w:id="1" w:name="_Ec1B21609F76754158B97A9D82110DE1658"/>
          </w:p>
          <w:p w14:paraId="32A32CA4" w14:textId="77777777" w:rsidR="00721729" w:rsidRPr="00394A6F" w:rsidRDefault="001B2A00" w:rsidP="00F44743">
            <w:pPr>
              <w:pStyle w:val="Zkladntext"/>
              <w:keepNext/>
              <w:keepLines/>
              <w:spacing w:line="288" w:lineRule="auto"/>
              <w:jc w:val="center"/>
              <w:rPr>
                <w:rFonts w:ascii="Segoe UI" w:hAnsi="Segoe UI" w:cs="Segoe UI"/>
                <w:szCs w:val="24"/>
                <w:u w:val="single"/>
                <w:lang w:val="en-GB"/>
              </w:rPr>
            </w:pPr>
            <w:r>
              <w:rPr>
                <w:rFonts w:ascii="Segoe UI" w:hAnsi="Segoe UI" w:cs="Segoe UI"/>
                <w:b/>
                <w:noProof/>
                <w:spacing w:val="40"/>
                <w:sz w:val="32"/>
                <w:szCs w:val="32"/>
                <w:lang w:val="en-GB"/>
              </w:rPr>
              <w:pict w14:anchorId="4123E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2" o:spid="_x0000_i1025" type="#_x0000_t75" style="width:114pt;height:30.6pt;visibility:visible">
                  <v:imagedata r:id="rId11" o:title=""/>
                </v:shape>
              </w:pict>
            </w:r>
            <w:bookmarkEnd w:id="1"/>
          </w:p>
        </w:tc>
      </w:tr>
      <w:tr w:rsidR="00721729" w:rsidRPr="00394A6F" w14:paraId="1844C587" w14:textId="77777777" w:rsidTr="003105B7">
        <w:trPr>
          <w:cantSplit/>
          <w:trHeight w:val="276"/>
        </w:trPr>
        <w:tc>
          <w:tcPr>
            <w:tcW w:w="9851" w:type="dxa"/>
            <w:tcBorders>
              <w:top w:val="nil"/>
              <w:bottom w:val="nil"/>
            </w:tcBorders>
            <w:vAlign w:val="center"/>
          </w:tcPr>
          <w:p w14:paraId="0EF693AA" w14:textId="77777777" w:rsidR="00721729" w:rsidRPr="00394A6F" w:rsidRDefault="00721729" w:rsidP="00F44743">
            <w:pPr>
              <w:pStyle w:val="Zkladntext"/>
              <w:keepNext/>
              <w:keepLines/>
              <w:spacing w:line="288" w:lineRule="auto"/>
              <w:jc w:val="center"/>
              <w:rPr>
                <w:rFonts w:ascii="Segoe UI" w:hAnsi="Segoe UI" w:cs="Segoe UI"/>
                <w:b/>
                <w:sz w:val="28"/>
                <w:szCs w:val="28"/>
                <w:lang w:val="en-GB"/>
              </w:rPr>
            </w:pPr>
          </w:p>
          <w:p w14:paraId="248B9EF3" w14:textId="77777777" w:rsidR="00721729" w:rsidRPr="00394A6F" w:rsidRDefault="001D69D1" w:rsidP="00F44743">
            <w:pPr>
              <w:pStyle w:val="Zkladntext"/>
              <w:keepNext/>
              <w:keepLines/>
              <w:spacing w:line="288" w:lineRule="auto"/>
              <w:jc w:val="center"/>
              <w:rPr>
                <w:rFonts w:ascii="Segoe UI" w:hAnsi="Segoe UI" w:cs="Segoe UI"/>
                <w:b/>
                <w:sz w:val="28"/>
                <w:szCs w:val="28"/>
                <w:lang w:val="en-GB"/>
              </w:rPr>
            </w:pPr>
            <w:r w:rsidRPr="00394A6F">
              <w:rPr>
                <w:rFonts w:ascii="Segoe UI" w:hAnsi="Segoe UI" w:cs="Segoe UI"/>
                <w:b/>
                <w:szCs w:val="24"/>
                <w:lang w:val="en-GB"/>
              </w:rPr>
              <w:t>CONTRACTING ENTITY</w:t>
            </w:r>
            <w:r w:rsidR="00721729" w:rsidRPr="00394A6F">
              <w:rPr>
                <w:rFonts w:ascii="Segoe UI" w:hAnsi="Segoe UI" w:cs="Segoe UI"/>
                <w:b/>
                <w:sz w:val="28"/>
                <w:szCs w:val="28"/>
                <w:lang w:val="en-GB"/>
              </w:rPr>
              <w:t>:</w:t>
            </w:r>
          </w:p>
          <w:p w14:paraId="1B5DA0FA" w14:textId="77777777" w:rsidR="00721729" w:rsidRPr="00394A6F" w:rsidRDefault="00D11532" w:rsidP="00F44743">
            <w:pPr>
              <w:keepNext/>
              <w:keepLines/>
              <w:spacing w:line="288" w:lineRule="auto"/>
              <w:jc w:val="center"/>
              <w:rPr>
                <w:rFonts w:ascii="Segoe UI" w:hAnsi="Segoe UI" w:cs="Segoe UI"/>
                <w:sz w:val="24"/>
                <w:szCs w:val="24"/>
                <w:lang w:val="en-GB"/>
              </w:rPr>
            </w:pPr>
            <w:r w:rsidRPr="00394A6F">
              <w:rPr>
                <w:rFonts w:ascii="Segoe UI" w:hAnsi="Segoe UI" w:cs="Segoe UI"/>
                <w:sz w:val="24"/>
                <w:szCs w:val="24"/>
                <w:lang w:val="en-GB"/>
              </w:rPr>
              <w:t xml:space="preserve">United </w:t>
            </w:r>
            <w:r w:rsidR="00920222" w:rsidRPr="00394A6F">
              <w:rPr>
                <w:rFonts w:ascii="Segoe UI" w:hAnsi="Segoe UI" w:cs="Segoe UI"/>
                <w:sz w:val="24"/>
                <w:szCs w:val="24"/>
                <w:lang w:val="en-GB"/>
              </w:rPr>
              <w:t>Energy</w:t>
            </w:r>
            <w:r w:rsidR="00EA1838" w:rsidRPr="00394A6F">
              <w:rPr>
                <w:rFonts w:ascii="Segoe UI" w:hAnsi="Segoe UI" w:cs="Segoe UI"/>
                <w:sz w:val="24"/>
                <w:szCs w:val="24"/>
                <w:lang w:val="en-GB"/>
              </w:rPr>
              <w:t>, a.s.</w:t>
            </w:r>
          </w:p>
          <w:p w14:paraId="71F56258" w14:textId="77777777" w:rsidR="00721729" w:rsidRPr="00394A6F" w:rsidRDefault="001D69D1" w:rsidP="00F44743">
            <w:pPr>
              <w:keepNext/>
              <w:keepLines/>
              <w:spacing w:line="288" w:lineRule="auto"/>
              <w:jc w:val="center"/>
              <w:rPr>
                <w:rFonts w:ascii="Segoe UI" w:hAnsi="Segoe UI" w:cs="Segoe UI"/>
                <w:sz w:val="24"/>
                <w:szCs w:val="24"/>
                <w:lang w:val="en-GB"/>
              </w:rPr>
            </w:pPr>
            <w:r w:rsidRPr="00394A6F">
              <w:rPr>
                <w:rFonts w:ascii="Segoe UI" w:hAnsi="Segoe UI" w:cs="Segoe UI"/>
                <w:sz w:val="24"/>
                <w:szCs w:val="24"/>
                <w:lang w:val="en-GB"/>
              </w:rPr>
              <w:t>Registered office</w:t>
            </w:r>
            <w:r w:rsidR="00721729" w:rsidRPr="00394A6F">
              <w:rPr>
                <w:rFonts w:ascii="Segoe UI" w:hAnsi="Segoe UI" w:cs="Segoe UI"/>
                <w:sz w:val="24"/>
                <w:szCs w:val="24"/>
                <w:lang w:val="en-GB"/>
              </w:rPr>
              <w:t xml:space="preserve">: </w:t>
            </w:r>
            <w:bookmarkStart w:id="2" w:name="_Ec1B21609F76754158B97A9D82110DE16513"/>
            <w:r w:rsidR="00D11532" w:rsidRPr="00394A6F">
              <w:rPr>
                <w:rFonts w:ascii="Segoe UI" w:hAnsi="Segoe UI" w:cs="Segoe UI"/>
                <w:sz w:val="24"/>
                <w:szCs w:val="24"/>
                <w:lang w:val="en-GB"/>
              </w:rPr>
              <w:t>Most-Komořany</w:t>
            </w:r>
            <w:bookmarkEnd w:id="2"/>
            <w:r w:rsidR="00D11532" w:rsidRPr="00394A6F">
              <w:rPr>
                <w:rFonts w:ascii="Segoe UI" w:hAnsi="Segoe UI" w:cs="Segoe UI"/>
                <w:sz w:val="24"/>
                <w:szCs w:val="24"/>
                <w:lang w:val="en-GB"/>
              </w:rPr>
              <w:t xml:space="preserve">, </w:t>
            </w:r>
            <w:bookmarkStart w:id="3" w:name="_Ec1B21609F76754158B97A9D82110DE16511"/>
            <w:r w:rsidR="00D11532" w:rsidRPr="00394A6F">
              <w:rPr>
                <w:rFonts w:ascii="Segoe UI" w:hAnsi="Segoe UI" w:cs="Segoe UI"/>
                <w:sz w:val="24"/>
                <w:szCs w:val="24"/>
                <w:lang w:val="en-GB"/>
              </w:rPr>
              <w:t>Teplárenská 2</w:t>
            </w:r>
            <w:bookmarkEnd w:id="3"/>
            <w:r w:rsidR="00D11532" w:rsidRPr="00394A6F">
              <w:rPr>
                <w:rFonts w:ascii="Segoe UI" w:hAnsi="Segoe UI" w:cs="Segoe UI"/>
                <w:sz w:val="24"/>
                <w:szCs w:val="24"/>
                <w:lang w:val="en-GB"/>
              </w:rPr>
              <w:t xml:space="preserve">, </w:t>
            </w:r>
            <w:r w:rsidR="00394A6F" w:rsidRPr="00394A6F">
              <w:rPr>
                <w:rFonts w:ascii="Segoe UI" w:hAnsi="Segoe UI" w:cs="Segoe UI"/>
                <w:sz w:val="24"/>
                <w:szCs w:val="24"/>
                <w:lang w:val="en-GB"/>
              </w:rPr>
              <w:t>Postal Code</w:t>
            </w:r>
            <w:r w:rsidR="00D11532" w:rsidRPr="00394A6F">
              <w:rPr>
                <w:rFonts w:ascii="Segoe UI" w:hAnsi="Segoe UI" w:cs="Segoe UI"/>
                <w:sz w:val="24"/>
                <w:szCs w:val="24"/>
                <w:lang w:val="en-GB"/>
              </w:rPr>
              <w:t xml:space="preserve"> </w:t>
            </w:r>
            <w:bookmarkStart w:id="4" w:name="_Ec1B21609F76754158B97A9D82110DE16512"/>
            <w:r w:rsidR="00D11532" w:rsidRPr="00394A6F">
              <w:rPr>
                <w:rFonts w:ascii="Segoe UI" w:hAnsi="Segoe UI" w:cs="Segoe UI"/>
                <w:sz w:val="24"/>
                <w:szCs w:val="24"/>
                <w:lang w:val="en-GB"/>
              </w:rPr>
              <w:t>434 03</w:t>
            </w:r>
            <w:bookmarkEnd w:id="4"/>
          </w:p>
          <w:p w14:paraId="6DCACDC4" w14:textId="77777777" w:rsidR="00721729" w:rsidRPr="00394A6F" w:rsidRDefault="00D11532" w:rsidP="00F44743">
            <w:pPr>
              <w:keepNext/>
              <w:keepLines/>
              <w:spacing w:line="288" w:lineRule="auto"/>
              <w:jc w:val="center"/>
              <w:rPr>
                <w:rFonts w:ascii="Segoe UI" w:hAnsi="Segoe UI" w:cs="Segoe UI"/>
                <w:bCs/>
                <w:lang w:val="en-GB"/>
              </w:rPr>
            </w:pPr>
            <w:r w:rsidRPr="00394A6F">
              <w:rPr>
                <w:rFonts w:ascii="Segoe UI" w:hAnsi="Segoe UI" w:cs="Segoe UI"/>
                <w:sz w:val="24"/>
                <w:szCs w:val="24"/>
                <w:lang w:val="en-GB"/>
              </w:rPr>
              <w:t>I</w:t>
            </w:r>
            <w:r w:rsidR="00394A6F" w:rsidRPr="00394A6F">
              <w:rPr>
                <w:rFonts w:ascii="Segoe UI" w:hAnsi="Segoe UI" w:cs="Segoe UI"/>
                <w:sz w:val="24"/>
                <w:szCs w:val="24"/>
                <w:lang w:val="en-GB"/>
              </w:rPr>
              <w:t>D No.</w:t>
            </w:r>
            <w:r w:rsidR="00721729" w:rsidRPr="00394A6F">
              <w:rPr>
                <w:rFonts w:ascii="Segoe UI" w:hAnsi="Segoe UI" w:cs="Segoe UI"/>
                <w:sz w:val="24"/>
                <w:szCs w:val="24"/>
                <w:lang w:val="en-GB"/>
              </w:rPr>
              <w:t xml:space="preserve">: </w:t>
            </w:r>
            <w:r w:rsidR="003D15A6" w:rsidRPr="00394A6F">
              <w:rPr>
                <w:rFonts w:ascii="Segoe UI" w:hAnsi="Segoe UI" w:cs="Segoe UI"/>
                <w:sz w:val="24"/>
                <w:szCs w:val="24"/>
                <w:lang w:val="en-GB"/>
              </w:rPr>
              <w:t>2</w:t>
            </w:r>
            <w:r w:rsidRPr="00394A6F">
              <w:rPr>
                <w:rFonts w:ascii="Segoe UI" w:hAnsi="Segoe UI" w:cs="Segoe UI"/>
                <w:sz w:val="24"/>
                <w:szCs w:val="24"/>
                <w:lang w:val="en-GB"/>
              </w:rPr>
              <w:t>73 09 959</w:t>
            </w:r>
          </w:p>
        </w:tc>
      </w:tr>
      <w:tr w:rsidR="00721729" w:rsidRPr="00394A6F" w14:paraId="27F1E1F5" w14:textId="77777777" w:rsidTr="003105B7">
        <w:trPr>
          <w:cantSplit/>
          <w:trHeight w:val="80"/>
        </w:trPr>
        <w:tc>
          <w:tcPr>
            <w:tcW w:w="9851" w:type="dxa"/>
            <w:tcBorders>
              <w:top w:val="nil"/>
            </w:tcBorders>
            <w:vAlign w:val="center"/>
          </w:tcPr>
          <w:p w14:paraId="215A801F" w14:textId="77777777" w:rsidR="00721729" w:rsidRPr="00394A6F" w:rsidRDefault="00721729" w:rsidP="00F44743">
            <w:pPr>
              <w:pStyle w:val="Zkladntext"/>
              <w:keepNext/>
              <w:keepLines/>
              <w:spacing w:line="288" w:lineRule="auto"/>
              <w:rPr>
                <w:rFonts w:ascii="Segoe UI" w:hAnsi="Segoe UI" w:cs="Segoe UI"/>
                <w:szCs w:val="24"/>
                <w:highlight w:val="yellow"/>
                <w:u w:val="single"/>
                <w:lang w:val="en-GB"/>
              </w:rPr>
            </w:pPr>
          </w:p>
        </w:tc>
      </w:tr>
    </w:tbl>
    <w:p w14:paraId="05762C6E" w14:textId="77777777" w:rsidR="00721729" w:rsidRPr="00394A6F" w:rsidRDefault="00721729" w:rsidP="00F44743">
      <w:pPr>
        <w:keepNext/>
        <w:keepLines/>
        <w:spacing w:after="200" w:line="276" w:lineRule="auto"/>
        <w:rPr>
          <w:rFonts w:ascii="Segoe UI" w:hAnsi="Segoe UI" w:cs="Segoe UI"/>
          <w:b/>
          <w:sz w:val="28"/>
          <w:szCs w:val="28"/>
          <w:lang w:val="en-GB"/>
        </w:rPr>
      </w:pPr>
      <w:r w:rsidRPr="00394A6F">
        <w:rPr>
          <w:rFonts w:ascii="Segoe UI" w:hAnsi="Segoe UI" w:cs="Segoe UI"/>
          <w:b/>
          <w:sz w:val="28"/>
          <w:szCs w:val="28"/>
          <w:highlight w:val="yellow"/>
          <w:lang w:val="en-GB"/>
        </w:rPr>
        <w:br w:type="page"/>
      </w:r>
      <w:r w:rsidR="001D69D1" w:rsidRPr="00394A6F">
        <w:rPr>
          <w:rFonts w:ascii="Segoe UI" w:hAnsi="Segoe UI" w:cs="Segoe UI"/>
          <w:b/>
          <w:sz w:val="28"/>
          <w:szCs w:val="28"/>
          <w:lang w:val="en-GB"/>
        </w:rPr>
        <w:lastRenderedPageBreak/>
        <w:t>Content</w:t>
      </w:r>
      <w:r w:rsidRPr="00394A6F">
        <w:rPr>
          <w:rFonts w:ascii="Segoe UI" w:hAnsi="Segoe UI" w:cs="Segoe UI"/>
          <w:b/>
          <w:sz w:val="28"/>
          <w:szCs w:val="28"/>
          <w:lang w:val="en-GB"/>
        </w:rPr>
        <w:t>:</w:t>
      </w:r>
      <w:bookmarkStart w:id="5" w:name="_Toc208298521"/>
      <w:bookmarkEnd w:id="5"/>
    </w:p>
    <w:p w14:paraId="219322D2" w14:textId="77777777" w:rsidR="00F44743" w:rsidRPr="001138F4" w:rsidRDefault="00DE0151" w:rsidP="00511E02">
      <w:pPr>
        <w:pStyle w:val="Obsah1"/>
        <w:rPr>
          <w:noProof/>
          <w:kern w:val="2"/>
          <w:u w:val="none"/>
        </w:rPr>
      </w:pPr>
      <w:r w:rsidRPr="00394A6F">
        <w:rPr>
          <w:lang w:val="en-GB"/>
        </w:rPr>
        <w:fldChar w:fldCharType="begin"/>
      </w:r>
      <w:r w:rsidR="00721729" w:rsidRPr="00394A6F">
        <w:rPr>
          <w:lang w:val="en-GB"/>
        </w:rPr>
        <w:instrText xml:space="preserve"> TOC \o "1-1" \h \z \u </w:instrText>
      </w:r>
      <w:r w:rsidRPr="00394A6F">
        <w:rPr>
          <w:lang w:val="en-GB"/>
        </w:rPr>
        <w:fldChar w:fldCharType="separate"/>
      </w:r>
      <w:hyperlink w:anchor="_Toc146536586" w:history="1">
        <w:r w:rsidR="00F44743" w:rsidRPr="00787394">
          <w:rPr>
            <w:rStyle w:val="Hypertextovodkaz"/>
            <w:noProof/>
          </w:rPr>
          <w:t>1.</w:t>
        </w:r>
        <w:r w:rsidR="00F44743" w:rsidRPr="001138F4">
          <w:rPr>
            <w:noProof/>
            <w:kern w:val="2"/>
            <w:u w:val="none"/>
          </w:rPr>
          <w:tab/>
        </w:r>
        <w:r w:rsidR="00F44743" w:rsidRPr="00787394">
          <w:rPr>
            <w:rStyle w:val="Hypertextovodkaz"/>
            <w:noProof/>
          </w:rPr>
          <w:t>Identification particulars of the contracting entity, other information</w:t>
        </w:r>
        <w:r w:rsidR="00F44743">
          <w:rPr>
            <w:noProof/>
            <w:webHidden/>
          </w:rPr>
          <w:tab/>
        </w:r>
        <w:r w:rsidR="00F44743">
          <w:rPr>
            <w:noProof/>
            <w:webHidden/>
          </w:rPr>
          <w:fldChar w:fldCharType="begin"/>
        </w:r>
        <w:r w:rsidR="00F44743">
          <w:rPr>
            <w:noProof/>
            <w:webHidden/>
          </w:rPr>
          <w:instrText xml:space="preserve"> PAGEREF _Toc146536586 \h </w:instrText>
        </w:r>
        <w:r w:rsidR="00F44743">
          <w:rPr>
            <w:noProof/>
            <w:webHidden/>
          </w:rPr>
        </w:r>
        <w:r w:rsidR="00F44743">
          <w:rPr>
            <w:noProof/>
            <w:webHidden/>
          </w:rPr>
          <w:fldChar w:fldCharType="separate"/>
        </w:r>
        <w:r w:rsidR="00004417">
          <w:rPr>
            <w:noProof/>
            <w:webHidden/>
          </w:rPr>
          <w:t>3</w:t>
        </w:r>
        <w:r w:rsidR="00F44743">
          <w:rPr>
            <w:noProof/>
            <w:webHidden/>
          </w:rPr>
          <w:fldChar w:fldCharType="end"/>
        </w:r>
      </w:hyperlink>
    </w:p>
    <w:p w14:paraId="24ABA83C" w14:textId="77777777" w:rsidR="00F44743" w:rsidRPr="001138F4" w:rsidRDefault="00000000" w:rsidP="00511E02">
      <w:pPr>
        <w:pStyle w:val="Obsah1"/>
        <w:rPr>
          <w:noProof/>
          <w:kern w:val="2"/>
          <w:u w:val="none"/>
        </w:rPr>
      </w:pPr>
      <w:hyperlink w:anchor="_Toc146536587" w:history="1">
        <w:r w:rsidR="00F44743" w:rsidRPr="00787394">
          <w:rPr>
            <w:rStyle w:val="Hypertextovodkaz"/>
            <w:noProof/>
          </w:rPr>
          <w:t>2.</w:t>
        </w:r>
        <w:r w:rsidR="00F44743" w:rsidRPr="001138F4">
          <w:rPr>
            <w:noProof/>
            <w:kern w:val="2"/>
            <w:u w:val="none"/>
          </w:rPr>
          <w:tab/>
        </w:r>
        <w:r w:rsidR="00F44743" w:rsidRPr="00787394">
          <w:rPr>
            <w:rStyle w:val="Hypertextovodkaz"/>
            <w:noProof/>
          </w:rPr>
          <w:t>Subject-matter of the public contract</w:t>
        </w:r>
        <w:r w:rsidR="00F44743">
          <w:rPr>
            <w:noProof/>
            <w:webHidden/>
          </w:rPr>
          <w:tab/>
        </w:r>
        <w:r w:rsidR="00F44743">
          <w:rPr>
            <w:noProof/>
            <w:webHidden/>
          </w:rPr>
          <w:fldChar w:fldCharType="begin"/>
        </w:r>
        <w:r w:rsidR="00F44743">
          <w:rPr>
            <w:noProof/>
            <w:webHidden/>
          </w:rPr>
          <w:instrText xml:space="preserve"> PAGEREF _Toc146536587 \h </w:instrText>
        </w:r>
        <w:r w:rsidR="00F44743">
          <w:rPr>
            <w:noProof/>
            <w:webHidden/>
          </w:rPr>
        </w:r>
        <w:r w:rsidR="00F44743">
          <w:rPr>
            <w:noProof/>
            <w:webHidden/>
          </w:rPr>
          <w:fldChar w:fldCharType="separate"/>
        </w:r>
        <w:r w:rsidR="00004417">
          <w:rPr>
            <w:noProof/>
            <w:webHidden/>
          </w:rPr>
          <w:t>6</w:t>
        </w:r>
        <w:r w:rsidR="00F44743">
          <w:rPr>
            <w:noProof/>
            <w:webHidden/>
          </w:rPr>
          <w:fldChar w:fldCharType="end"/>
        </w:r>
      </w:hyperlink>
    </w:p>
    <w:p w14:paraId="6861C662" w14:textId="77777777" w:rsidR="00F44743" w:rsidRPr="001138F4" w:rsidRDefault="00000000" w:rsidP="00511E02">
      <w:pPr>
        <w:pStyle w:val="Obsah1"/>
        <w:rPr>
          <w:noProof/>
          <w:kern w:val="2"/>
          <w:u w:val="none"/>
        </w:rPr>
      </w:pPr>
      <w:hyperlink w:anchor="_Toc146536588" w:history="1">
        <w:r w:rsidR="00F44743" w:rsidRPr="00787394">
          <w:rPr>
            <w:rStyle w:val="Hypertextovodkaz"/>
            <w:noProof/>
          </w:rPr>
          <w:t>3.</w:t>
        </w:r>
        <w:r w:rsidR="00F44743" w:rsidRPr="001138F4">
          <w:rPr>
            <w:noProof/>
            <w:kern w:val="2"/>
            <w:u w:val="none"/>
          </w:rPr>
          <w:tab/>
        </w:r>
        <w:r w:rsidR="00F44743" w:rsidRPr="00787394">
          <w:rPr>
            <w:rStyle w:val="Hypertextovodkaz"/>
            <w:noProof/>
          </w:rPr>
          <w:t>Qualification conditions</w:t>
        </w:r>
        <w:r w:rsidR="00F44743">
          <w:rPr>
            <w:noProof/>
            <w:webHidden/>
          </w:rPr>
          <w:tab/>
        </w:r>
        <w:r w:rsidR="00F44743">
          <w:rPr>
            <w:noProof/>
            <w:webHidden/>
          </w:rPr>
          <w:fldChar w:fldCharType="begin"/>
        </w:r>
        <w:r w:rsidR="00F44743">
          <w:rPr>
            <w:noProof/>
            <w:webHidden/>
          </w:rPr>
          <w:instrText xml:space="preserve"> PAGEREF _Toc146536588 \h </w:instrText>
        </w:r>
        <w:r w:rsidR="00F44743">
          <w:rPr>
            <w:noProof/>
            <w:webHidden/>
          </w:rPr>
        </w:r>
        <w:r w:rsidR="00F44743">
          <w:rPr>
            <w:noProof/>
            <w:webHidden/>
          </w:rPr>
          <w:fldChar w:fldCharType="separate"/>
        </w:r>
        <w:r w:rsidR="00004417">
          <w:rPr>
            <w:noProof/>
            <w:webHidden/>
          </w:rPr>
          <w:t>7</w:t>
        </w:r>
        <w:r w:rsidR="00F44743">
          <w:rPr>
            <w:noProof/>
            <w:webHidden/>
          </w:rPr>
          <w:fldChar w:fldCharType="end"/>
        </w:r>
      </w:hyperlink>
    </w:p>
    <w:p w14:paraId="0A048D79" w14:textId="77777777" w:rsidR="00F44743" w:rsidRPr="001138F4" w:rsidRDefault="00000000" w:rsidP="00511E02">
      <w:pPr>
        <w:pStyle w:val="Obsah1"/>
        <w:rPr>
          <w:noProof/>
          <w:kern w:val="2"/>
          <w:u w:val="none"/>
        </w:rPr>
      </w:pPr>
      <w:hyperlink w:anchor="_Toc146536589" w:history="1">
        <w:r w:rsidR="00F44743" w:rsidRPr="00787394">
          <w:rPr>
            <w:rStyle w:val="Hypertextovodkaz"/>
            <w:noProof/>
          </w:rPr>
          <w:t>4.</w:t>
        </w:r>
        <w:r w:rsidR="00F44743" w:rsidRPr="001138F4">
          <w:rPr>
            <w:noProof/>
            <w:kern w:val="2"/>
            <w:u w:val="none"/>
          </w:rPr>
          <w:tab/>
        </w:r>
        <w:r w:rsidR="00F44743" w:rsidRPr="00787394">
          <w:rPr>
            <w:rStyle w:val="Hypertextovodkaz"/>
            <w:noProof/>
          </w:rPr>
          <w:t>Joint provisions pertaining to the qualifications</w:t>
        </w:r>
        <w:r w:rsidR="00F44743">
          <w:rPr>
            <w:noProof/>
            <w:webHidden/>
          </w:rPr>
          <w:tab/>
        </w:r>
        <w:r w:rsidR="00F44743">
          <w:rPr>
            <w:noProof/>
            <w:webHidden/>
          </w:rPr>
          <w:fldChar w:fldCharType="begin"/>
        </w:r>
        <w:r w:rsidR="00F44743">
          <w:rPr>
            <w:noProof/>
            <w:webHidden/>
          </w:rPr>
          <w:instrText xml:space="preserve"> PAGEREF _Toc146536589 \h </w:instrText>
        </w:r>
        <w:r w:rsidR="00F44743">
          <w:rPr>
            <w:noProof/>
            <w:webHidden/>
          </w:rPr>
        </w:r>
        <w:r w:rsidR="00F44743">
          <w:rPr>
            <w:noProof/>
            <w:webHidden/>
          </w:rPr>
          <w:fldChar w:fldCharType="separate"/>
        </w:r>
        <w:r w:rsidR="00004417">
          <w:rPr>
            <w:noProof/>
            <w:webHidden/>
          </w:rPr>
          <w:t>14</w:t>
        </w:r>
        <w:r w:rsidR="00F44743">
          <w:rPr>
            <w:noProof/>
            <w:webHidden/>
          </w:rPr>
          <w:fldChar w:fldCharType="end"/>
        </w:r>
      </w:hyperlink>
    </w:p>
    <w:p w14:paraId="6BB415B3" w14:textId="77777777" w:rsidR="00F44743" w:rsidRPr="001138F4" w:rsidRDefault="00000000" w:rsidP="00511E02">
      <w:pPr>
        <w:pStyle w:val="Obsah1"/>
        <w:rPr>
          <w:noProof/>
          <w:kern w:val="2"/>
          <w:u w:val="none"/>
        </w:rPr>
      </w:pPr>
      <w:hyperlink w:anchor="_Toc146536590" w:history="1">
        <w:r w:rsidR="00F44743" w:rsidRPr="00787394">
          <w:rPr>
            <w:rStyle w:val="Hypertextovodkaz"/>
            <w:noProof/>
          </w:rPr>
          <w:t>5.</w:t>
        </w:r>
        <w:r w:rsidR="00F44743" w:rsidRPr="001138F4">
          <w:rPr>
            <w:noProof/>
            <w:kern w:val="2"/>
            <w:u w:val="none"/>
          </w:rPr>
          <w:tab/>
        </w:r>
        <w:r w:rsidR="00F44743" w:rsidRPr="00787394">
          <w:rPr>
            <w:rStyle w:val="Hypertextovodkaz"/>
            <w:noProof/>
          </w:rPr>
          <w:t>Submission of request to participate</w:t>
        </w:r>
        <w:r w:rsidR="00F44743">
          <w:rPr>
            <w:noProof/>
            <w:webHidden/>
          </w:rPr>
          <w:tab/>
        </w:r>
        <w:r w:rsidR="00F44743">
          <w:rPr>
            <w:noProof/>
            <w:webHidden/>
          </w:rPr>
          <w:fldChar w:fldCharType="begin"/>
        </w:r>
        <w:r w:rsidR="00F44743">
          <w:rPr>
            <w:noProof/>
            <w:webHidden/>
          </w:rPr>
          <w:instrText xml:space="preserve"> PAGEREF _Toc146536590 \h </w:instrText>
        </w:r>
        <w:r w:rsidR="00F44743">
          <w:rPr>
            <w:noProof/>
            <w:webHidden/>
          </w:rPr>
        </w:r>
        <w:r w:rsidR="00F44743">
          <w:rPr>
            <w:noProof/>
            <w:webHidden/>
          </w:rPr>
          <w:fldChar w:fldCharType="separate"/>
        </w:r>
        <w:r w:rsidR="00004417">
          <w:rPr>
            <w:noProof/>
            <w:webHidden/>
          </w:rPr>
          <w:t>17</w:t>
        </w:r>
        <w:r w:rsidR="00F44743">
          <w:rPr>
            <w:noProof/>
            <w:webHidden/>
          </w:rPr>
          <w:fldChar w:fldCharType="end"/>
        </w:r>
      </w:hyperlink>
    </w:p>
    <w:p w14:paraId="76B15D73" w14:textId="77777777" w:rsidR="00F44743" w:rsidRPr="001138F4" w:rsidRDefault="00000000" w:rsidP="00511E02">
      <w:pPr>
        <w:pStyle w:val="Obsah1"/>
        <w:rPr>
          <w:noProof/>
          <w:kern w:val="2"/>
          <w:u w:val="none"/>
        </w:rPr>
      </w:pPr>
      <w:hyperlink w:anchor="_Toc146536591" w:history="1">
        <w:r w:rsidR="00F44743" w:rsidRPr="00787394">
          <w:rPr>
            <w:rStyle w:val="Hypertextovodkaz"/>
            <w:noProof/>
          </w:rPr>
          <w:t>6.</w:t>
        </w:r>
        <w:r w:rsidR="00F44743" w:rsidRPr="001138F4">
          <w:rPr>
            <w:noProof/>
            <w:kern w:val="2"/>
            <w:u w:val="none"/>
          </w:rPr>
          <w:tab/>
        </w:r>
        <w:r w:rsidR="00F44743" w:rsidRPr="00787394">
          <w:rPr>
            <w:rStyle w:val="Hypertextovodkaz"/>
            <w:noProof/>
          </w:rPr>
          <w:t>Contracting entity’s reservations</w:t>
        </w:r>
        <w:r w:rsidR="00F44743">
          <w:rPr>
            <w:noProof/>
            <w:webHidden/>
          </w:rPr>
          <w:tab/>
        </w:r>
        <w:r w:rsidR="00F44743">
          <w:rPr>
            <w:noProof/>
            <w:webHidden/>
          </w:rPr>
          <w:fldChar w:fldCharType="begin"/>
        </w:r>
        <w:r w:rsidR="00F44743">
          <w:rPr>
            <w:noProof/>
            <w:webHidden/>
          </w:rPr>
          <w:instrText xml:space="preserve"> PAGEREF _Toc146536591 \h </w:instrText>
        </w:r>
        <w:r w:rsidR="00F44743">
          <w:rPr>
            <w:noProof/>
            <w:webHidden/>
          </w:rPr>
        </w:r>
        <w:r w:rsidR="00F44743">
          <w:rPr>
            <w:noProof/>
            <w:webHidden/>
          </w:rPr>
          <w:fldChar w:fldCharType="separate"/>
        </w:r>
        <w:r w:rsidR="00004417">
          <w:rPr>
            <w:noProof/>
            <w:webHidden/>
          </w:rPr>
          <w:t>20</w:t>
        </w:r>
        <w:r w:rsidR="00F44743">
          <w:rPr>
            <w:noProof/>
            <w:webHidden/>
          </w:rPr>
          <w:fldChar w:fldCharType="end"/>
        </w:r>
      </w:hyperlink>
    </w:p>
    <w:p w14:paraId="0D5AF480" w14:textId="77777777" w:rsidR="00F44743" w:rsidRPr="001138F4" w:rsidRDefault="00000000" w:rsidP="00511E02">
      <w:pPr>
        <w:pStyle w:val="Obsah1"/>
        <w:rPr>
          <w:noProof/>
          <w:kern w:val="2"/>
          <w:u w:val="none"/>
        </w:rPr>
      </w:pPr>
      <w:hyperlink w:anchor="_Toc146536592" w:history="1">
        <w:r w:rsidR="00F44743" w:rsidRPr="00787394">
          <w:rPr>
            <w:rStyle w:val="Hypertextovodkaz"/>
            <w:noProof/>
          </w:rPr>
          <w:t>7.</w:t>
        </w:r>
        <w:r w:rsidR="00F44743" w:rsidRPr="001138F4">
          <w:rPr>
            <w:noProof/>
            <w:kern w:val="2"/>
            <w:u w:val="none"/>
          </w:rPr>
          <w:tab/>
        </w:r>
        <w:r w:rsidR="00F44743" w:rsidRPr="00787394">
          <w:rPr>
            <w:rStyle w:val="Hypertextovodkaz"/>
            <w:noProof/>
          </w:rPr>
          <w:t>Explanation, change or addition of qualification documentation</w:t>
        </w:r>
        <w:r w:rsidR="00F44743">
          <w:rPr>
            <w:noProof/>
            <w:webHidden/>
          </w:rPr>
          <w:tab/>
        </w:r>
        <w:r w:rsidR="00F44743">
          <w:rPr>
            <w:noProof/>
            <w:webHidden/>
          </w:rPr>
          <w:fldChar w:fldCharType="begin"/>
        </w:r>
        <w:r w:rsidR="00F44743">
          <w:rPr>
            <w:noProof/>
            <w:webHidden/>
          </w:rPr>
          <w:instrText xml:space="preserve"> PAGEREF _Toc146536592 \h </w:instrText>
        </w:r>
        <w:r w:rsidR="00F44743">
          <w:rPr>
            <w:noProof/>
            <w:webHidden/>
          </w:rPr>
        </w:r>
        <w:r w:rsidR="00F44743">
          <w:rPr>
            <w:noProof/>
            <w:webHidden/>
          </w:rPr>
          <w:fldChar w:fldCharType="separate"/>
        </w:r>
        <w:r w:rsidR="00004417">
          <w:rPr>
            <w:noProof/>
            <w:webHidden/>
          </w:rPr>
          <w:t>20</w:t>
        </w:r>
        <w:r w:rsidR="00F44743">
          <w:rPr>
            <w:noProof/>
            <w:webHidden/>
          </w:rPr>
          <w:fldChar w:fldCharType="end"/>
        </w:r>
      </w:hyperlink>
    </w:p>
    <w:p w14:paraId="75627F61" w14:textId="77777777" w:rsidR="00F44743" w:rsidRPr="001138F4" w:rsidRDefault="00000000" w:rsidP="00511E02">
      <w:pPr>
        <w:pStyle w:val="Obsah1"/>
        <w:rPr>
          <w:noProof/>
          <w:kern w:val="2"/>
          <w:u w:val="none"/>
        </w:rPr>
      </w:pPr>
      <w:hyperlink w:anchor="_Toc146536593" w:history="1">
        <w:r w:rsidR="00F44743" w:rsidRPr="00787394">
          <w:rPr>
            <w:rStyle w:val="Hypertextovodkaz"/>
            <w:noProof/>
          </w:rPr>
          <w:t>8.</w:t>
        </w:r>
        <w:r w:rsidR="00F44743" w:rsidRPr="001138F4">
          <w:rPr>
            <w:noProof/>
            <w:kern w:val="2"/>
            <w:u w:val="none"/>
          </w:rPr>
          <w:tab/>
        </w:r>
        <w:r w:rsidR="00F44743" w:rsidRPr="00787394">
          <w:rPr>
            <w:rStyle w:val="Hypertextovodkaz"/>
            <w:noProof/>
          </w:rPr>
          <w:t>Information on personal data processing</w:t>
        </w:r>
        <w:r w:rsidR="00F44743">
          <w:rPr>
            <w:noProof/>
            <w:webHidden/>
          </w:rPr>
          <w:tab/>
        </w:r>
        <w:r w:rsidR="00F44743">
          <w:rPr>
            <w:noProof/>
            <w:webHidden/>
          </w:rPr>
          <w:fldChar w:fldCharType="begin"/>
        </w:r>
        <w:r w:rsidR="00F44743">
          <w:rPr>
            <w:noProof/>
            <w:webHidden/>
          </w:rPr>
          <w:instrText xml:space="preserve"> PAGEREF _Toc146536593 \h </w:instrText>
        </w:r>
        <w:r w:rsidR="00F44743">
          <w:rPr>
            <w:noProof/>
            <w:webHidden/>
          </w:rPr>
        </w:r>
        <w:r w:rsidR="00F44743">
          <w:rPr>
            <w:noProof/>
            <w:webHidden/>
          </w:rPr>
          <w:fldChar w:fldCharType="separate"/>
        </w:r>
        <w:r w:rsidR="00004417">
          <w:rPr>
            <w:noProof/>
            <w:webHidden/>
          </w:rPr>
          <w:t>20</w:t>
        </w:r>
        <w:r w:rsidR="00F44743">
          <w:rPr>
            <w:noProof/>
            <w:webHidden/>
          </w:rPr>
          <w:fldChar w:fldCharType="end"/>
        </w:r>
      </w:hyperlink>
    </w:p>
    <w:p w14:paraId="5EBDA4DF" w14:textId="77777777" w:rsidR="00F44743" w:rsidRPr="001138F4" w:rsidRDefault="00000000" w:rsidP="00511E02">
      <w:pPr>
        <w:pStyle w:val="Obsah1"/>
        <w:rPr>
          <w:noProof/>
          <w:kern w:val="2"/>
          <w:u w:val="none"/>
        </w:rPr>
      </w:pPr>
      <w:hyperlink w:anchor="_Toc146536595" w:history="1">
        <w:r w:rsidR="00F44743" w:rsidRPr="00787394">
          <w:rPr>
            <w:rStyle w:val="Hypertextovodkaz"/>
            <w:noProof/>
          </w:rPr>
          <w:t>9.</w:t>
        </w:r>
        <w:r w:rsidR="00F44743" w:rsidRPr="001138F4">
          <w:rPr>
            <w:noProof/>
            <w:kern w:val="2"/>
            <w:u w:val="none"/>
          </w:rPr>
          <w:tab/>
        </w:r>
        <w:r w:rsidR="00F44743" w:rsidRPr="00787394">
          <w:rPr>
            <w:rStyle w:val="Hypertextovodkaz"/>
            <w:noProof/>
          </w:rPr>
          <w:t>Conflict of interests pursuant to Act No. 159/2006 Coll., On conflicts of interest, as amended</w:t>
        </w:r>
        <w:r w:rsidR="00F44743">
          <w:rPr>
            <w:noProof/>
            <w:webHidden/>
          </w:rPr>
          <w:tab/>
        </w:r>
        <w:r w:rsidR="00F44743">
          <w:rPr>
            <w:noProof/>
            <w:webHidden/>
          </w:rPr>
          <w:fldChar w:fldCharType="begin"/>
        </w:r>
        <w:r w:rsidR="00F44743">
          <w:rPr>
            <w:noProof/>
            <w:webHidden/>
          </w:rPr>
          <w:instrText xml:space="preserve"> PAGEREF _Toc146536595 \h </w:instrText>
        </w:r>
        <w:r w:rsidR="00F44743">
          <w:rPr>
            <w:noProof/>
            <w:webHidden/>
          </w:rPr>
        </w:r>
        <w:r w:rsidR="00F44743">
          <w:rPr>
            <w:noProof/>
            <w:webHidden/>
          </w:rPr>
          <w:fldChar w:fldCharType="separate"/>
        </w:r>
        <w:r w:rsidR="00004417">
          <w:rPr>
            <w:noProof/>
            <w:webHidden/>
          </w:rPr>
          <w:t>21</w:t>
        </w:r>
        <w:r w:rsidR="00F44743">
          <w:rPr>
            <w:noProof/>
            <w:webHidden/>
          </w:rPr>
          <w:fldChar w:fldCharType="end"/>
        </w:r>
      </w:hyperlink>
    </w:p>
    <w:p w14:paraId="2C6AE9F0" w14:textId="77777777" w:rsidR="00F44743" w:rsidRPr="001138F4" w:rsidRDefault="00000000" w:rsidP="00511E02">
      <w:pPr>
        <w:pStyle w:val="Obsah1"/>
        <w:rPr>
          <w:noProof/>
          <w:kern w:val="2"/>
          <w:u w:val="none"/>
        </w:rPr>
      </w:pPr>
      <w:hyperlink w:anchor="_Toc146536596" w:history="1">
        <w:r w:rsidR="00F44743" w:rsidRPr="00787394">
          <w:rPr>
            <w:rStyle w:val="Hypertextovodkaz"/>
            <w:noProof/>
          </w:rPr>
          <w:t>10.</w:t>
        </w:r>
        <w:r w:rsidR="00F44743" w:rsidRPr="001138F4">
          <w:rPr>
            <w:noProof/>
            <w:kern w:val="2"/>
            <w:u w:val="none"/>
          </w:rPr>
          <w:tab/>
        </w:r>
        <w:r w:rsidR="00F44743" w:rsidRPr="00787394">
          <w:rPr>
            <w:rStyle w:val="Hypertextovodkaz"/>
            <w:noProof/>
          </w:rPr>
          <w:t>Restrictive measures in relation to international sanctions</w:t>
        </w:r>
        <w:r w:rsidR="00F44743">
          <w:rPr>
            <w:noProof/>
            <w:webHidden/>
          </w:rPr>
          <w:tab/>
        </w:r>
        <w:r w:rsidR="00F44743">
          <w:rPr>
            <w:noProof/>
            <w:webHidden/>
          </w:rPr>
          <w:fldChar w:fldCharType="begin"/>
        </w:r>
        <w:r w:rsidR="00F44743">
          <w:rPr>
            <w:noProof/>
            <w:webHidden/>
          </w:rPr>
          <w:instrText xml:space="preserve"> PAGEREF _Toc146536596 \h </w:instrText>
        </w:r>
        <w:r w:rsidR="00F44743">
          <w:rPr>
            <w:noProof/>
            <w:webHidden/>
          </w:rPr>
        </w:r>
        <w:r w:rsidR="00F44743">
          <w:rPr>
            <w:noProof/>
            <w:webHidden/>
          </w:rPr>
          <w:fldChar w:fldCharType="separate"/>
        </w:r>
        <w:r w:rsidR="00004417">
          <w:rPr>
            <w:noProof/>
            <w:webHidden/>
          </w:rPr>
          <w:t>21</w:t>
        </w:r>
        <w:r w:rsidR="00F44743">
          <w:rPr>
            <w:noProof/>
            <w:webHidden/>
          </w:rPr>
          <w:fldChar w:fldCharType="end"/>
        </w:r>
      </w:hyperlink>
    </w:p>
    <w:p w14:paraId="1C9D5762" w14:textId="77777777" w:rsidR="00F44743" w:rsidRPr="001138F4" w:rsidRDefault="00000000" w:rsidP="00511E02">
      <w:pPr>
        <w:pStyle w:val="Obsah1"/>
        <w:rPr>
          <w:noProof/>
          <w:kern w:val="2"/>
          <w:u w:val="none"/>
        </w:rPr>
      </w:pPr>
      <w:hyperlink w:anchor="_Toc146536597" w:history="1">
        <w:r w:rsidR="00F44743" w:rsidRPr="00787394">
          <w:rPr>
            <w:rStyle w:val="Hypertextovodkaz"/>
            <w:noProof/>
          </w:rPr>
          <w:t>11.</w:t>
        </w:r>
        <w:r w:rsidR="00F44743" w:rsidRPr="001138F4">
          <w:rPr>
            <w:noProof/>
            <w:kern w:val="2"/>
            <w:u w:val="none"/>
          </w:rPr>
          <w:tab/>
        </w:r>
        <w:r w:rsidR="00F44743" w:rsidRPr="00787394">
          <w:rPr>
            <w:rStyle w:val="Hypertextovodkaz"/>
            <w:noProof/>
          </w:rPr>
          <w:t>List of Enclosures</w:t>
        </w:r>
        <w:r w:rsidR="00F44743">
          <w:rPr>
            <w:noProof/>
            <w:webHidden/>
          </w:rPr>
          <w:tab/>
        </w:r>
        <w:r w:rsidR="00F44743">
          <w:rPr>
            <w:noProof/>
            <w:webHidden/>
          </w:rPr>
          <w:fldChar w:fldCharType="begin"/>
        </w:r>
        <w:r w:rsidR="00F44743">
          <w:rPr>
            <w:noProof/>
            <w:webHidden/>
          </w:rPr>
          <w:instrText xml:space="preserve"> PAGEREF _Toc146536597 \h </w:instrText>
        </w:r>
        <w:r w:rsidR="00F44743">
          <w:rPr>
            <w:noProof/>
            <w:webHidden/>
          </w:rPr>
        </w:r>
        <w:r w:rsidR="00F44743">
          <w:rPr>
            <w:noProof/>
            <w:webHidden/>
          </w:rPr>
          <w:fldChar w:fldCharType="separate"/>
        </w:r>
        <w:r w:rsidR="00004417">
          <w:rPr>
            <w:noProof/>
            <w:webHidden/>
          </w:rPr>
          <w:t>21</w:t>
        </w:r>
        <w:r w:rsidR="00F44743">
          <w:rPr>
            <w:noProof/>
            <w:webHidden/>
          </w:rPr>
          <w:fldChar w:fldCharType="end"/>
        </w:r>
      </w:hyperlink>
    </w:p>
    <w:p w14:paraId="5B2E111C" w14:textId="77777777" w:rsidR="00721729" w:rsidRPr="00394A6F" w:rsidRDefault="00DE0151" w:rsidP="00F44743">
      <w:pPr>
        <w:pStyle w:val="Nadpis1"/>
        <w:keepLines/>
        <w:spacing w:line="288" w:lineRule="auto"/>
        <w:ind w:left="360"/>
        <w:jc w:val="left"/>
        <w:rPr>
          <w:rFonts w:ascii="Segoe UI" w:hAnsi="Segoe UI" w:cs="Segoe UI"/>
          <w:b/>
          <w:bCs/>
          <w:caps/>
          <w:sz w:val="24"/>
          <w:szCs w:val="24"/>
          <w:highlight w:val="yellow"/>
          <w:u w:val="single"/>
          <w:lang w:val="en-GB"/>
        </w:rPr>
      </w:pPr>
      <w:r w:rsidRPr="00394A6F">
        <w:rPr>
          <w:rFonts w:ascii="Segoe UI" w:hAnsi="Segoe UI" w:cs="Segoe UI"/>
          <w:b/>
          <w:bCs/>
          <w:caps/>
          <w:sz w:val="22"/>
          <w:szCs w:val="22"/>
          <w:u w:val="single"/>
          <w:lang w:val="en-GB"/>
        </w:rPr>
        <w:fldChar w:fldCharType="end"/>
      </w:r>
      <w:bookmarkStart w:id="6" w:name="_Toc208298522"/>
      <w:bookmarkStart w:id="7" w:name="_Toc208298523"/>
      <w:bookmarkStart w:id="8" w:name="_Toc208298524"/>
      <w:bookmarkStart w:id="9" w:name="_Toc208298525"/>
      <w:bookmarkStart w:id="10" w:name="_Toc208298526"/>
      <w:bookmarkStart w:id="11" w:name="_Toc208298527"/>
      <w:bookmarkStart w:id="12" w:name="_Toc208298528"/>
      <w:bookmarkStart w:id="13" w:name="_Toc208298529"/>
      <w:bookmarkStart w:id="14" w:name="_Toc208298530"/>
      <w:bookmarkStart w:id="15" w:name="_Toc208298531"/>
      <w:bookmarkStart w:id="16" w:name="_Toc208298532"/>
      <w:bookmarkStart w:id="17" w:name="_Toc208298533"/>
      <w:bookmarkStart w:id="18" w:name="_Toc208298534"/>
      <w:bookmarkStart w:id="19" w:name="_Toc208298535"/>
      <w:bookmarkStart w:id="20" w:name="_Toc208298536"/>
      <w:bookmarkStart w:id="21" w:name="_Toc208298537"/>
      <w:bookmarkStart w:id="22" w:name="_Toc208298538"/>
      <w:bookmarkStart w:id="23" w:name="_Toc208298539"/>
      <w:bookmarkStart w:id="24" w:name="_Toc208298540"/>
      <w:bookmarkStart w:id="25" w:name="_Toc208298541"/>
      <w:bookmarkStart w:id="26" w:name="_Toc208298542"/>
      <w:bookmarkStart w:id="27" w:name="_Toc208298543"/>
      <w:bookmarkStart w:id="28" w:name="_Toc208298544"/>
      <w:bookmarkStart w:id="29" w:name="_Toc208298545"/>
      <w:bookmarkStart w:id="30" w:name="_Toc208298546"/>
      <w:bookmarkStart w:id="31" w:name="_Toc208298547"/>
      <w:bookmarkStart w:id="32" w:name="_Toc208298548"/>
      <w:bookmarkStart w:id="33" w:name="_Toc208298549"/>
      <w:bookmarkStart w:id="34" w:name="_Toc208298550"/>
      <w:bookmarkStart w:id="35" w:name="_Toc208298551"/>
      <w:bookmarkStart w:id="36" w:name="_Toc208298552"/>
      <w:bookmarkStart w:id="37" w:name="_Toc208298553"/>
      <w:bookmarkStart w:id="38" w:name="_Toc208298554"/>
      <w:bookmarkStart w:id="39" w:name="_Toc208298555"/>
      <w:bookmarkStart w:id="40" w:name="_Toc208298556"/>
      <w:bookmarkStart w:id="41" w:name="_Toc208298557"/>
      <w:bookmarkStart w:id="42" w:name="_Toc208298558"/>
      <w:bookmarkStart w:id="43" w:name="_Toc20829855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1533618" w14:textId="77777777" w:rsidR="00721729" w:rsidRPr="00394A6F" w:rsidRDefault="00721729" w:rsidP="00F44743">
      <w:pPr>
        <w:keepNext/>
        <w:keepLines/>
        <w:spacing w:line="288" w:lineRule="auto"/>
        <w:rPr>
          <w:rFonts w:ascii="Segoe UI" w:hAnsi="Segoe UI" w:cs="Segoe UI"/>
          <w:highlight w:val="yellow"/>
          <w:lang w:val="en-GB"/>
        </w:rPr>
      </w:pPr>
    </w:p>
    <w:p w14:paraId="404EDECE" w14:textId="77777777" w:rsidR="00721729" w:rsidRPr="00394A6F" w:rsidRDefault="00721729" w:rsidP="00F44743">
      <w:pPr>
        <w:pStyle w:val="Styl5"/>
        <w:keepNext/>
        <w:keepLines/>
        <w:widowControl/>
      </w:pPr>
      <w:r w:rsidRPr="00394A6F">
        <w:rPr>
          <w:highlight w:val="yellow"/>
        </w:rPr>
        <w:br w:type="page"/>
      </w:r>
      <w:bookmarkStart w:id="44" w:name="_Toc469856435"/>
      <w:bookmarkStart w:id="45" w:name="_Toc98343458"/>
      <w:bookmarkStart w:id="46" w:name="_Toc146536586"/>
      <w:r w:rsidR="00C253A0" w:rsidRPr="00394A6F">
        <w:lastRenderedPageBreak/>
        <w:t>Identification particulars of the contracting entity, other information</w:t>
      </w:r>
      <w:bookmarkEnd w:id="44"/>
      <w:bookmarkEnd w:id="45"/>
      <w:bookmarkEnd w:id="46"/>
    </w:p>
    <w:p w14:paraId="2CC6657F" w14:textId="77777777" w:rsidR="00721729" w:rsidRPr="00394A6F" w:rsidRDefault="00721729" w:rsidP="00F44743">
      <w:pPr>
        <w:pStyle w:val="Styl4"/>
        <w:keepNext/>
        <w:keepLines/>
        <w:widowControl/>
      </w:pPr>
      <w:bookmarkStart w:id="47" w:name="_Základní_údaje"/>
      <w:bookmarkStart w:id="48" w:name="_Toc32627406"/>
      <w:bookmarkStart w:id="49" w:name="_Toc123534344"/>
      <w:bookmarkEnd w:id="47"/>
      <w:r w:rsidRPr="00394A6F">
        <w:rPr>
          <w:rFonts w:cs="Segoe UI"/>
          <w:b w:val="0"/>
          <w:szCs w:val="22"/>
        </w:rPr>
        <w:t xml:space="preserve"> </w:t>
      </w:r>
      <w:bookmarkEnd w:id="48"/>
      <w:bookmarkEnd w:id="49"/>
      <w:r w:rsidR="00C253A0" w:rsidRPr="00284F92">
        <w:t>Particulars of the contracting entity</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1"/>
        <w:gridCol w:w="6071"/>
      </w:tblGrid>
      <w:tr w:rsidR="00CC05EE" w:rsidRPr="00394A6F" w14:paraId="00BBBF6F" w14:textId="77777777" w:rsidTr="00D11532">
        <w:tc>
          <w:tcPr>
            <w:tcW w:w="2681" w:type="dxa"/>
            <w:shd w:val="clear" w:color="auto" w:fill="BFBFBF"/>
          </w:tcPr>
          <w:p w14:paraId="523078C0" w14:textId="77777777" w:rsidR="00CC05EE" w:rsidRPr="00394A6F" w:rsidRDefault="00C253A0" w:rsidP="00F44743">
            <w:pPr>
              <w:keepNext/>
              <w:keepLines/>
              <w:spacing w:before="60" w:after="60" w:line="20" w:lineRule="atLeast"/>
              <w:rPr>
                <w:rFonts w:ascii="Segoe UI" w:hAnsi="Segoe UI" w:cs="Segoe UI"/>
                <w:b/>
                <w:sz w:val="22"/>
                <w:szCs w:val="22"/>
                <w:lang w:val="en-GB"/>
              </w:rPr>
            </w:pPr>
            <w:bookmarkStart w:id="50" w:name="_Ref207332822"/>
            <w:r w:rsidRPr="00394A6F">
              <w:rPr>
                <w:rFonts w:ascii="Segoe UI" w:hAnsi="Segoe UI" w:cs="Segoe UI"/>
                <w:b/>
                <w:sz w:val="22"/>
                <w:szCs w:val="22"/>
                <w:lang w:val="en-GB"/>
              </w:rPr>
              <w:t>Name of the contracting entity</w:t>
            </w:r>
          </w:p>
        </w:tc>
        <w:tc>
          <w:tcPr>
            <w:tcW w:w="6071" w:type="dxa"/>
            <w:vAlign w:val="center"/>
          </w:tcPr>
          <w:p w14:paraId="28953FC2" w14:textId="77777777" w:rsidR="00CC05EE" w:rsidRPr="00394A6F" w:rsidRDefault="00D11532" w:rsidP="00F44743">
            <w:pPr>
              <w:keepNext/>
              <w:keepLines/>
              <w:spacing w:line="20" w:lineRule="atLeast"/>
              <w:rPr>
                <w:rFonts w:ascii="Segoe UI" w:hAnsi="Segoe UI" w:cs="Segoe UI"/>
                <w:b/>
                <w:sz w:val="22"/>
                <w:szCs w:val="22"/>
                <w:lang w:val="en-GB"/>
              </w:rPr>
            </w:pPr>
            <w:r w:rsidRPr="00394A6F">
              <w:rPr>
                <w:rFonts w:ascii="Segoe UI" w:hAnsi="Segoe UI" w:cs="Segoe UI"/>
                <w:b/>
                <w:sz w:val="22"/>
                <w:szCs w:val="22"/>
                <w:lang w:val="en-GB"/>
              </w:rPr>
              <w:t>United Energy</w:t>
            </w:r>
            <w:r w:rsidR="00CC05EE" w:rsidRPr="00394A6F">
              <w:rPr>
                <w:rFonts w:ascii="Segoe UI" w:hAnsi="Segoe UI" w:cs="Segoe UI"/>
                <w:b/>
                <w:sz w:val="22"/>
                <w:szCs w:val="22"/>
                <w:lang w:val="en-GB"/>
              </w:rPr>
              <w:t>, a.s.</w:t>
            </w:r>
          </w:p>
        </w:tc>
      </w:tr>
      <w:tr w:rsidR="00CC05EE" w:rsidRPr="00394A6F" w14:paraId="046030AA" w14:textId="77777777" w:rsidTr="00D11532">
        <w:tc>
          <w:tcPr>
            <w:tcW w:w="2681" w:type="dxa"/>
            <w:shd w:val="clear" w:color="auto" w:fill="BFBFBF"/>
          </w:tcPr>
          <w:p w14:paraId="3DABC384" w14:textId="77777777" w:rsidR="00CC05EE" w:rsidRPr="00394A6F" w:rsidRDefault="00C253A0" w:rsidP="00F44743">
            <w:pPr>
              <w:keepNext/>
              <w:keepLines/>
              <w:spacing w:before="60" w:after="60" w:line="20" w:lineRule="atLeast"/>
              <w:rPr>
                <w:rFonts w:ascii="Segoe UI" w:hAnsi="Segoe UI" w:cs="Segoe UI"/>
                <w:b/>
                <w:sz w:val="22"/>
                <w:szCs w:val="22"/>
                <w:lang w:val="en-GB"/>
              </w:rPr>
            </w:pPr>
            <w:r w:rsidRPr="00394A6F">
              <w:rPr>
                <w:rFonts w:ascii="Segoe UI" w:hAnsi="Segoe UI" w:cs="Segoe UI"/>
                <w:b/>
                <w:sz w:val="22"/>
                <w:szCs w:val="22"/>
                <w:lang w:val="en-GB"/>
              </w:rPr>
              <w:t>Contracting entity’s registered office</w:t>
            </w:r>
          </w:p>
        </w:tc>
        <w:tc>
          <w:tcPr>
            <w:tcW w:w="6071" w:type="dxa"/>
            <w:vAlign w:val="center"/>
          </w:tcPr>
          <w:p w14:paraId="01786FA8" w14:textId="77777777" w:rsidR="00CC05EE" w:rsidRPr="00394A6F" w:rsidRDefault="00D11532" w:rsidP="00F44743">
            <w:pPr>
              <w:keepNext/>
              <w:keepLines/>
              <w:spacing w:line="20" w:lineRule="atLeast"/>
              <w:rPr>
                <w:rFonts w:ascii="Segoe UI" w:hAnsi="Segoe UI" w:cs="Segoe UI"/>
                <w:sz w:val="22"/>
                <w:szCs w:val="22"/>
                <w:lang w:val="en-GB"/>
              </w:rPr>
            </w:pPr>
            <w:r w:rsidRPr="00394A6F">
              <w:rPr>
                <w:rFonts w:ascii="Segoe UI" w:hAnsi="Segoe UI" w:cs="Segoe UI"/>
                <w:sz w:val="22"/>
                <w:szCs w:val="22"/>
                <w:lang w:val="en-GB"/>
              </w:rPr>
              <w:t xml:space="preserve">Most - Komořany, Teplárenská 2, </w:t>
            </w:r>
            <w:r w:rsidR="00394A6F" w:rsidRPr="00394A6F">
              <w:rPr>
                <w:rFonts w:ascii="Segoe UI" w:hAnsi="Segoe UI" w:cs="Segoe UI"/>
                <w:sz w:val="22"/>
                <w:szCs w:val="22"/>
                <w:lang w:val="en-GB"/>
              </w:rPr>
              <w:t>Postal Code</w:t>
            </w:r>
            <w:r w:rsidRPr="00394A6F">
              <w:rPr>
                <w:rFonts w:ascii="Segoe UI" w:hAnsi="Segoe UI" w:cs="Segoe UI"/>
                <w:sz w:val="22"/>
                <w:szCs w:val="22"/>
                <w:lang w:val="en-GB"/>
              </w:rPr>
              <w:t xml:space="preserve"> 434 03</w:t>
            </w:r>
          </w:p>
        </w:tc>
      </w:tr>
      <w:tr w:rsidR="00CC05EE" w:rsidRPr="00394A6F" w14:paraId="24D6F3B1" w14:textId="77777777" w:rsidTr="00D11532">
        <w:tc>
          <w:tcPr>
            <w:tcW w:w="2681" w:type="dxa"/>
            <w:shd w:val="clear" w:color="auto" w:fill="BFBFBF"/>
          </w:tcPr>
          <w:p w14:paraId="793798D0" w14:textId="77777777" w:rsidR="00CC05EE" w:rsidRPr="00394A6F" w:rsidRDefault="00C253A0" w:rsidP="00F44743">
            <w:pPr>
              <w:keepNext/>
              <w:keepLines/>
              <w:spacing w:before="60" w:after="60" w:line="20" w:lineRule="atLeast"/>
              <w:rPr>
                <w:rFonts w:ascii="Segoe UI" w:hAnsi="Segoe UI" w:cs="Segoe UI"/>
                <w:b/>
                <w:sz w:val="22"/>
                <w:szCs w:val="22"/>
                <w:lang w:val="en-GB"/>
              </w:rPr>
            </w:pPr>
            <w:r w:rsidRPr="00394A6F">
              <w:rPr>
                <w:rFonts w:ascii="Segoe UI" w:hAnsi="Segoe UI" w:cs="Segoe UI"/>
                <w:b/>
                <w:sz w:val="22"/>
                <w:szCs w:val="22"/>
                <w:lang w:val="en-GB"/>
              </w:rPr>
              <w:t>Contracting entity’s company ID number</w:t>
            </w:r>
          </w:p>
        </w:tc>
        <w:tc>
          <w:tcPr>
            <w:tcW w:w="6071" w:type="dxa"/>
            <w:vAlign w:val="center"/>
          </w:tcPr>
          <w:p w14:paraId="64EE4B98" w14:textId="77777777" w:rsidR="00CC05EE" w:rsidRPr="00394A6F" w:rsidRDefault="00D11532" w:rsidP="00F44743">
            <w:pPr>
              <w:keepNext/>
              <w:keepLines/>
              <w:spacing w:line="20" w:lineRule="atLeast"/>
              <w:rPr>
                <w:rFonts w:ascii="Segoe UI" w:hAnsi="Segoe UI" w:cs="Segoe UI"/>
                <w:sz w:val="22"/>
                <w:szCs w:val="22"/>
                <w:lang w:val="en-GB"/>
              </w:rPr>
            </w:pPr>
            <w:r w:rsidRPr="00394A6F">
              <w:rPr>
                <w:rFonts w:ascii="Segoe UI" w:hAnsi="Segoe UI" w:cs="Segoe UI"/>
                <w:sz w:val="22"/>
                <w:szCs w:val="22"/>
                <w:lang w:val="en-GB"/>
              </w:rPr>
              <w:t>273 09 959</w:t>
            </w:r>
          </w:p>
        </w:tc>
      </w:tr>
      <w:tr w:rsidR="00C253A0" w:rsidRPr="00394A6F" w14:paraId="2DE26905" w14:textId="77777777" w:rsidTr="00D11532">
        <w:tc>
          <w:tcPr>
            <w:tcW w:w="2681" w:type="dxa"/>
            <w:shd w:val="clear" w:color="auto" w:fill="BFBFBF"/>
          </w:tcPr>
          <w:p w14:paraId="654F8F3C" w14:textId="77777777" w:rsidR="00C253A0" w:rsidRPr="00394A6F" w:rsidRDefault="00C253A0" w:rsidP="00F44743">
            <w:pPr>
              <w:keepNext/>
              <w:keepLines/>
              <w:spacing w:before="60" w:after="60" w:line="20" w:lineRule="atLeast"/>
              <w:rPr>
                <w:rFonts w:ascii="Segoe UI" w:hAnsi="Segoe UI" w:cs="Segoe UI"/>
                <w:b/>
                <w:sz w:val="22"/>
                <w:szCs w:val="22"/>
                <w:lang w:val="en-GB"/>
              </w:rPr>
            </w:pPr>
            <w:r w:rsidRPr="00394A6F">
              <w:rPr>
                <w:rFonts w:ascii="Segoe UI" w:hAnsi="Segoe UI" w:cs="Segoe UI"/>
                <w:b/>
                <w:sz w:val="22"/>
                <w:szCs w:val="22"/>
                <w:lang w:val="en-GB"/>
              </w:rPr>
              <w:t xml:space="preserve">Address of the contracting entity’s profile </w:t>
            </w:r>
          </w:p>
        </w:tc>
        <w:bookmarkStart w:id="51" w:name="_Ec1B21609F76754158B97A9D82110DE16537"/>
        <w:tc>
          <w:tcPr>
            <w:tcW w:w="6071" w:type="dxa"/>
            <w:vAlign w:val="center"/>
          </w:tcPr>
          <w:p w14:paraId="3836EB01" w14:textId="77777777" w:rsidR="00C253A0" w:rsidRPr="00394A6F" w:rsidRDefault="00C253A0" w:rsidP="00F44743">
            <w:pPr>
              <w:keepNext/>
              <w:keepLines/>
              <w:spacing w:line="20" w:lineRule="atLeast"/>
              <w:rPr>
                <w:rFonts w:ascii="Segoe UI" w:hAnsi="Segoe UI" w:cs="Segoe UI"/>
                <w:sz w:val="22"/>
                <w:szCs w:val="22"/>
                <w:lang w:val="en-GB"/>
              </w:rPr>
            </w:pPr>
            <w:r w:rsidRPr="00394A6F">
              <w:rPr>
                <w:rFonts w:ascii="Palatino Linotype" w:hAnsi="Palatino Linotype" w:cs="Segoe UI"/>
                <w:sz w:val="22"/>
                <w:szCs w:val="22"/>
                <w:lang w:val="en-GB"/>
              </w:rPr>
              <w:fldChar w:fldCharType="begin"/>
            </w:r>
            <w:r w:rsidRPr="00394A6F">
              <w:rPr>
                <w:rFonts w:ascii="Segoe UI" w:hAnsi="Segoe UI" w:cs="Segoe UI"/>
                <w:sz w:val="22"/>
                <w:szCs w:val="22"/>
                <w:lang w:val="en-GB"/>
              </w:rPr>
              <w:instrText xml:space="preserve"> HYPERLINK "http://www.e-zakazky.cz/Profil-Zadavatele/afad761b-b55c-43d9-93f5-060173e5fd3c" </w:instrText>
            </w:r>
            <w:r w:rsidRPr="00394A6F">
              <w:rPr>
                <w:rFonts w:ascii="Palatino Linotype" w:hAnsi="Palatino Linotype" w:cs="Segoe UI"/>
                <w:sz w:val="22"/>
                <w:szCs w:val="22"/>
                <w:lang w:val="en-GB"/>
              </w:rPr>
            </w:r>
            <w:r w:rsidRPr="00394A6F">
              <w:rPr>
                <w:rFonts w:ascii="Palatino Linotype" w:hAnsi="Palatino Linotype" w:cs="Segoe UI"/>
                <w:sz w:val="22"/>
                <w:szCs w:val="22"/>
                <w:lang w:val="en-GB"/>
              </w:rPr>
              <w:fldChar w:fldCharType="separate"/>
            </w:r>
            <w:r w:rsidRPr="00394A6F">
              <w:rPr>
                <w:rStyle w:val="Hypertextovodkaz"/>
                <w:rFonts w:ascii="Segoe UI" w:hAnsi="Segoe UI" w:cs="Segoe UI"/>
                <w:sz w:val="22"/>
                <w:szCs w:val="22"/>
                <w:lang w:val="en-GB"/>
              </w:rPr>
              <w:t>http://www.e-zakazky.cz/Profil-Zadavatele/afad761b-b55c-43d9-93f5-060173e5fd3c</w:t>
            </w:r>
            <w:r w:rsidRPr="00394A6F">
              <w:rPr>
                <w:rFonts w:ascii="Palatino Linotype" w:hAnsi="Palatino Linotype" w:cs="Segoe UI"/>
                <w:sz w:val="22"/>
                <w:szCs w:val="22"/>
                <w:lang w:val="en-GB"/>
              </w:rPr>
              <w:fldChar w:fldCharType="end"/>
            </w:r>
            <w:bookmarkEnd w:id="51"/>
          </w:p>
        </w:tc>
      </w:tr>
    </w:tbl>
    <w:p w14:paraId="61E3AE9E" w14:textId="77777777" w:rsidR="00CC05EE" w:rsidRPr="00394A6F" w:rsidRDefault="00CC05EE" w:rsidP="00F44743">
      <w:pPr>
        <w:pStyle w:val="Nadpis2"/>
        <w:keepLines/>
        <w:spacing w:after="200" w:line="20" w:lineRule="atLeast"/>
        <w:ind w:left="1000"/>
        <w:rPr>
          <w:rFonts w:ascii="Segoe UI" w:hAnsi="Segoe UI" w:cs="Segoe UI"/>
          <w:b/>
          <w:sz w:val="22"/>
          <w:szCs w:val="22"/>
          <w:lang w:val="en-GB"/>
        </w:rPr>
      </w:pPr>
    </w:p>
    <w:bookmarkEnd w:id="50"/>
    <w:p w14:paraId="76AEE060" w14:textId="77777777" w:rsidR="00C253A0" w:rsidRPr="00394A6F" w:rsidRDefault="00C253A0" w:rsidP="00F44743">
      <w:pPr>
        <w:pStyle w:val="Styl4"/>
        <w:keepNext/>
        <w:keepLines/>
        <w:widowControl/>
        <w:rPr>
          <w:rFonts w:cs="Segoe UI"/>
          <w:szCs w:val="22"/>
        </w:rPr>
      </w:pPr>
      <w:r w:rsidRPr="00394A6F">
        <w:t>Contracting entity’s contact party</w:t>
      </w:r>
    </w:p>
    <w:p w14:paraId="2DE2C22E" w14:textId="77777777" w:rsidR="00C253A0" w:rsidRPr="00394A6F" w:rsidRDefault="00C253A0" w:rsidP="00F44743">
      <w:pPr>
        <w:keepNext/>
        <w:keepLines/>
        <w:rPr>
          <w:lang w:val="en-GB"/>
        </w:rPr>
      </w:pPr>
    </w:p>
    <w:p w14:paraId="6F402990" w14:textId="77777777" w:rsidR="00C253A0" w:rsidRPr="00394A6F" w:rsidRDefault="00C253A0" w:rsidP="00F44743">
      <w:pPr>
        <w:pStyle w:val="Zkladntext"/>
        <w:keepNext/>
        <w:keepLines/>
        <w:spacing w:after="200" w:line="20" w:lineRule="atLeast"/>
        <w:ind w:left="357"/>
        <w:rPr>
          <w:rFonts w:ascii="Segoe UI" w:hAnsi="Segoe UI" w:cs="Segoe UI"/>
          <w:sz w:val="22"/>
          <w:szCs w:val="22"/>
          <w:lang w:val="en-GB"/>
        </w:rPr>
      </w:pPr>
      <w:r w:rsidRPr="00394A6F">
        <w:rPr>
          <w:rFonts w:ascii="Segoe UI" w:hAnsi="Segoe UI" w:cs="Segoe UI"/>
          <w:sz w:val="22"/>
          <w:szCs w:val="22"/>
          <w:lang w:val="en-GB"/>
        </w:rPr>
        <w:t xml:space="preserve">The representative of the contracting entity in matters related to this public procurement procedure is MT Legal s.r.o., law firm, Jugoslávská 620/29, 120 00 Prague 2, ID number: 283 05 043, email: </w:t>
      </w:r>
      <w:r w:rsidRPr="00394A6F">
        <w:rPr>
          <w:rFonts w:ascii="Segoe UI" w:hAnsi="Segoe UI" w:cs="Segoe UI"/>
          <w:sz w:val="22"/>
          <w:szCs w:val="22"/>
          <w:u w:val="single"/>
          <w:lang w:val="en-GB"/>
        </w:rPr>
        <w:t>ue@mt-legal.com</w:t>
      </w:r>
      <w:r w:rsidRPr="00394A6F">
        <w:rPr>
          <w:rFonts w:ascii="Segoe UI" w:hAnsi="Segoe UI" w:cs="Segoe UI"/>
          <w:sz w:val="22"/>
          <w:szCs w:val="22"/>
          <w:lang w:val="en-GB"/>
        </w:rPr>
        <w:t xml:space="preserve">. The representative of the contracting entity is authorized in accordance with § 43 of APC to perform contracting activities in this procurement procedure and is also authorized to receive any objections from suppliers in accordance with </w:t>
      </w:r>
      <w:r w:rsidR="007A44A8">
        <w:rPr>
          <w:rFonts w:ascii="Segoe UI" w:hAnsi="Segoe UI" w:cs="Segoe UI"/>
          <w:sz w:val="22"/>
          <w:szCs w:val="22"/>
          <w:lang w:val="en-GB"/>
        </w:rPr>
        <w:t>Section</w:t>
      </w:r>
      <w:r w:rsidR="007A44A8" w:rsidRPr="00394A6F">
        <w:rPr>
          <w:rFonts w:ascii="Segoe UI" w:hAnsi="Segoe UI" w:cs="Segoe UI"/>
          <w:sz w:val="22"/>
          <w:szCs w:val="22"/>
          <w:lang w:val="en-GB"/>
        </w:rPr>
        <w:t xml:space="preserve"> </w:t>
      </w:r>
      <w:r w:rsidRPr="00394A6F">
        <w:rPr>
          <w:rFonts w:ascii="Segoe UI" w:hAnsi="Segoe UI" w:cs="Segoe UI"/>
          <w:sz w:val="22"/>
          <w:szCs w:val="22"/>
          <w:lang w:val="en-GB"/>
        </w:rPr>
        <w:t>241 and following of APC (this does not affect the authority of the statutory body or any other authorized person of the contracting entity). The representative of the contracting entity also handles communication on behalf of the contracting authority in accordance with section 1.4 of QD.</w:t>
      </w:r>
    </w:p>
    <w:p w14:paraId="0B8764C3" w14:textId="77777777" w:rsidR="00721729" w:rsidRPr="00394A6F" w:rsidRDefault="00394A6F" w:rsidP="00F44743">
      <w:pPr>
        <w:pStyle w:val="Styl4"/>
        <w:keepNext/>
        <w:keepLines/>
        <w:widowControl/>
      </w:pPr>
      <w:r>
        <w:t>Information on public tender</w:t>
      </w:r>
    </w:p>
    <w:p w14:paraId="64315299" w14:textId="77777777" w:rsidR="00C253A0" w:rsidRPr="00394A6F" w:rsidRDefault="00C253A0" w:rsidP="00F44743">
      <w:pPr>
        <w:pStyle w:val="Zkladntext"/>
        <w:keepNext/>
        <w:keepLines/>
        <w:spacing w:after="200"/>
        <w:ind w:left="357"/>
        <w:rPr>
          <w:rFonts w:ascii="Segoe UI" w:hAnsi="Segoe UI" w:cs="Segoe UI"/>
          <w:sz w:val="22"/>
          <w:szCs w:val="22"/>
          <w:lang w:val="en-GB"/>
        </w:rPr>
      </w:pPr>
      <w:r w:rsidRPr="00394A6F">
        <w:rPr>
          <w:rFonts w:ascii="Segoe UI" w:hAnsi="Segoe UI" w:cs="Segoe UI"/>
          <w:sz w:val="22"/>
          <w:szCs w:val="22"/>
          <w:lang w:val="en-GB"/>
        </w:rPr>
        <w:t>The public contract subject to this tender is a sector public contract according to Section 151 of APC. According to Section 161 of APC, the contracting entity is entitled, as a ”sector“ contracting entity, to employ a negotiated procedure with publication of the notice for its awarding, without the need to meet any other conditions.</w:t>
      </w:r>
    </w:p>
    <w:p w14:paraId="533A958B" w14:textId="77777777" w:rsidR="00C253A0" w:rsidRPr="00394A6F" w:rsidRDefault="00C253A0" w:rsidP="00F44743">
      <w:pPr>
        <w:pStyle w:val="Zkladntext"/>
        <w:keepNext/>
        <w:keepLines/>
        <w:spacing w:after="120" w:line="20" w:lineRule="atLeast"/>
        <w:ind w:left="357"/>
        <w:rPr>
          <w:rFonts w:ascii="Segoe UI" w:hAnsi="Segoe UI" w:cs="Segoe UI"/>
          <w:sz w:val="22"/>
          <w:szCs w:val="22"/>
          <w:lang w:val="en-GB"/>
        </w:rPr>
      </w:pPr>
      <w:r w:rsidRPr="00394A6F">
        <w:rPr>
          <w:rFonts w:ascii="Segoe UI" w:hAnsi="Segoe UI" w:cs="Segoe UI"/>
          <w:sz w:val="22"/>
          <w:szCs w:val="22"/>
          <w:lang w:val="en-GB"/>
        </w:rPr>
        <w:t>The public contract is part of the "</w:t>
      </w:r>
      <w:r w:rsidR="003B06AD" w:rsidRPr="00394A6F">
        <w:rPr>
          <w:rFonts w:ascii="Segoe UI" w:hAnsi="Segoe UI" w:cs="Segoe UI"/>
          <w:sz w:val="22"/>
          <w:szCs w:val="22"/>
          <w:lang w:val="en-GB"/>
        </w:rPr>
        <w:t>Combined</w:t>
      </w:r>
      <w:r w:rsidRPr="00394A6F">
        <w:rPr>
          <w:rFonts w:ascii="Segoe UI" w:hAnsi="Segoe UI" w:cs="Segoe UI"/>
          <w:sz w:val="22"/>
          <w:szCs w:val="22"/>
          <w:lang w:val="en-GB"/>
        </w:rPr>
        <w:t xml:space="preserve"> Cycle 1" (PPC1) project, for which the contracting authority submitted an application for a subsidy from the Modernization Fund. The contracting authority expects to finance the public contract from its own resources, with financial participation from the resources of the Modernization Fund.</w:t>
      </w:r>
    </w:p>
    <w:p w14:paraId="0987C6CC" w14:textId="77777777" w:rsidR="00C253A0" w:rsidRPr="00394A6F" w:rsidRDefault="00066C46" w:rsidP="00F44743">
      <w:pPr>
        <w:pStyle w:val="Zkladntext"/>
        <w:keepNext/>
        <w:keepLines/>
        <w:spacing w:after="120" w:line="20" w:lineRule="atLeast"/>
        <w:ind w:left="357"/>
        <w:rPr>
          <w:rFonts w:ascii="Segoe UI" w:hAnsi="Segoe UI" w:cs="Segoe UI"/>
          <w:sz w:val="22"/>
          <w:szCs w:val="22"/>
          <w:lang w:val="en-GB"/>
        </w:rPr>
      </w:pPr>
      <w:r w:rsidRPr="00394A6F">
        <w:rPr>
          <w:rFonts w:ascii="Segoe UI" w:hAnsi="Segoe UI" w:cs="Segoe UI"/>
          <w:sz w:val="22"/>
          <w:szCs w:val="22"/>
          <w:lang w:val="en-GB"/>
        </w:rPr>
        <w:t>To</w:t>
      </w:r>
      <w:r w:rsidR="00C253A0" w:rsidRPr="00394A6F">
        <w:rPr>
          <w:rFonts w:ascii="Segoe UI" w:hAnsi="Segoe UI" w:cs="Segoe UI"/>
          <w:sz w:val="22"/>
          <w:szCs w:val="22"/>
          <w:lang w:val="en-GB"/>
        </w:rPr>
        <w:t xml:space="preserve"> ensure the transparency of the procurement procedure and to clearly define the requirements for the qualifications of suppliers, the contracting entity has prepared this qualification documentation (herein also referred to as "</w:t>
      </w:r>
      <w:r w:rsidR="00C253A0" w:rsidRPr="00394A6F">
        <w:rPr>
          <w:rFonts w:ascii="Segoe UI" w:hAnsi="Segoe UI" w:cs="Segoe UI"/>
          <w:i/>
          <w:iCs/>
          <w:sz w:val="22"/>
          <w:szCs w:val="22"/>
          <w:lang w:val="en-GB"/>
        </w:rPr>
        <w:t>QD</w:t>
      </w:r>
      <w:r w:rsidR="00C253A0" w:rsidRPr="00394A6F">
        <w:rPr>
          <w:rFonts w:ascii="Segoe UI" w:hAnsi="Segoe UI" w:cs="Segoe UI"/>
          <w:sz w:val="22"/>
          <w:szCs w:val="22"/>
          <w:lang w:val="en-GB"/>
        </w:rPr>
        <w:t>" or "</w:t>
      </w:r>
      <w:r w:rsidR="00C253A0" w:rsidRPr="00394A6F">
        <w:rPr>
          <w:rFonts w:ascii="Segoe UI" w:hAnsi="Segoe UI" w:cs="Segoe UI"/>
          <w:i/>
          <w:iCs/>
          <w:sz w:val="22"/>
          <w:szCs w:val="22"/>
          <w:lang w:val="en-GB"/>
        </w:rPr>
        <w:t>Qualification documentation</w:t>
      </w:r>
      <w:r w:rsidR="00C253A0" w:rsidRPr="00394A6F">
        <w:rPr>
          <w:rFonts w:ascii="Segoe UI" w:hAnsi="Segoe UI" w:cs="Segoe UI"/>
          <w:sz w:val="22"/>
          <w:szCs w:val="22"/>
          <w:lang w:val="en-GB"/>
        </w:rPr>
        <w:t>"), which defines the binding requirements of the contracting entity for the qualification of suppliers who are interested in participating in the procurement procedure of this public orders.</w:t>
      </w:r>
    </w:p>
    <w:p w14:paraId="38E236A8" w14:textId="77777777" w:rsidR="00650654" w:rsidRPr="00394A6F" w:rsidRDefault="00650654" w:rsidP="00F44743">
      <w:pPr>
        <w:pStyle w:val="Zkladntext"/>
        <w:keepNext/>
        <w:keepLines/>
        <w:spacing w:after="120" w:line="20" w:lineRule="atLeast"/>
        <w:ind w:left="357"/>
        <w:rPr>
          <w:rFonts w:ascii="Segoe UI" w:hAnsi="Segoe UI" w:cs="Segoe UI"/>
          <w:sz w:val="22"/>
          <w:szCs w:val="22"/>
          <w:lang w:val="en-GB"/>
        </w:rPr>
      </w:pPr>
      <w:r w:rsidRPr="00394A6F">
        <w:rPr>
          <w:rFonts w:ascii="Segoe UI" w:hAnsi="Segoe UI" w:cs="Segoe UI"/>
          <w:sz w:val="22"/>
          <w:szCs w:val="22"/>
          <w:lang w:val="en-GB"/>
        </w:rPr>
        <w:lastRenderedPageBreak/>
        <w:t xml:space="preserve">At the same time, in Article 2 of this QD, the contracting entity provides an informative brief description of the subject of the public contract performance, while </w:t>
      </w:r>
      <w:r w:rsidRPr="00394A6F">
        <w:rPr>
          <w:rFonts w:ascii="Segoe UI" w:hAnsi="Segoe UI" w:cs="Segoe UI"/>
          <w:sz w:val="22"/>
          <w:szCs w:val="22"/>
          <w:u w:val="single"/>
          <w:lang w:val="en-GB"/>
        </w:rPr>
        <w:t>detailed information is provided in the documentation for the second phase of the procurement procedure (hereinafter also referred to as "Tender Documentation" or "TD").</w:t>
      </w:r>
    </w:p>
    <w:p w14:paraId="5957ADDC" w14:textId="77777777" w:rsidR="00650654" w:rsidRPr="00394A6F" w:rsidRDefault="00650654" w:rsidP="00F44743">
      <w:pPr>
        <w:pStyle w:val="Zkladntext"/>
        <w:keepNext/>
        <w:keepLines/>
        <w:spacing w:after="200" w:line="20" w:lineRule="atLeast"/>
        <w:ind w:left="357"/>
        <w:rPr>
          <w:rFonts w:ascii="Segoe UI" w:hAnsi="Segoe UI" w:cs="Segoe UI"/>
          <w:sz w:val="22"/>
          <w:szCs w:val="22"/>
          <w:lang w:val="en-GB"/>
        </w:rPr>
      </w:pPr>
      <w:r w:rsidRPr="00394A6F">
        <w:rPr>
          <w:rFonts w:ascii="Segoe UI" w:hAnsi="Segoe UI" w:cs="Segoe UI"/>
          <w:sz w:val="22"/>
          <w:szCs w:val="22"/>
          <w:lang w:val="en-GB"/>
        </w:rPr>
        <w:t>The tender documentation, including its attachments, is published on the contracting entity's profile.</w:t>
      </w:r>
    </w:p>
    <w:p w14:paraId="13B5C12B" w14:textId="77777777" w:rsidR="00D27A51" w:rsidRPr="00394A6F" w:rsidRDefault="00650654" w:rsidP="00F44743">
      <w:pPr>
        <w:pStyle w:val="Zkladntext"/>
        <w:keepNext/>
        <w:keepLines/>
        <w:spacing w:after="200" w:line="20" w:lineRule="atLeast"/>
        <w:ind w:left="357"/>
        <w:rPr>
          <w:rFonts w:ascii="Segoe UI" w:hAnsi="Segoe UI" w:cs="Segoe UI"/>
          <w:sz w:val="22"/>
          <w:szCs w:val="22"/>
          <w:lang w:val="en-GB"/>
        </w:rPr>
      </w:pPr>
      <w:r w:rsidRPr="00394A6F">
        <w:rPr>
          <w:rFonts w:ascii="Segoe UI" w:hAnsi="Segoe UI" w:cs="Segoe UI"/>
          <w:sz w:val="22"/>
          <w:szCs w:val="22"/>
          <w:lang w:val="en-GB"/>
        </w:rPr>
        <w:t>The contracting authority also provides QD suppliers in English. The English version of the QD text is only informative, and in case of contradiction or doubt, the Czech version of these documents always takes precedence.</w:t>
      </w:r>
    </w:p>
    <w:p w14:paraId="3EC045D8" w14:textId="77777777" w:rsidR="00650654" w:rsidRPr="00394A6F" w:rsidRDefault="00650654" w:rsidP="00F44743">
      <w:pPr>
        <w:pStyle w:val="Styl1"/>
        <w:keepNext/>
        <w:keepLines/>
        <w:widowControl/>
      </w:pPr>
      <w:r w:rsidRPr="00394A6F">
        <w:t>Electronic tool</w:t>
      </w:r>
    </w:p>
    <w:p w14:paraId="71444449" w14:textId="77777777" w:rsidR="00582FBE" w:rsidRPr="00394A6F" w:rsidRDefault="00582FBE" w:rsidP="00F44743">
      <w:pPr>
        <w:pStyle w:val="Zkladntext"/>
        <w:keepNext/>
        <w:keepLines/>
        <w:spacing w:after="120" w:line="20" w:lineRule="atLeast"/>
        <w:ind w:left="360"/>
        <w:rPr>
          <w:rFonts w:ascii="Segoe UI" w:hAnsi="Segoe UI" w:cs="Segoe UI"/>
          <w:sz w:val="22"/>
          <w:szCs w:val="22"/>
          <w:lang w:val="en-GB"/>
        </w:rPr>
      </w:pPr>
      <w:r w:rsidRPr="00394A6F">
        <w:rPr>
          <w:rFonts w:ascii="Segoe UI" w:hAnsi="Segoe UI" w:cs="Segoe UI"/>
          <w:sz w:val="22"/>
          <w:szCs w:val="22"/>
          <w:lang w:val="en-GB"/>
        </w:rPr>
        <w:t xml:space="preserve">The public contract is entered electronically using an electronic tool („profile of contracting entity") at the electronic address http://www.e-zakazky.cz/Profil-Zadavatele/afad761b-b55c-43d9-93f5-060173e5fd3c, which meets the conditions of </w:t>
      </w:r>
      <w:r w:rsidR="007A44A8">
        <w:rPr>
          <w:rFonts w:ascii="Segoe UI" w:hAnsi="Segoe UI" w:cs="Segoe UI"/>
          <w:sz w:val="22"/>
          <w:szCs w:val="22"/>
          <w:lang w:val="en-GB"/>
        </w:rPr>
        <w:t>Section</w:t>
      </w:r>
      <w:r w:rsidR="007A44A8" w:rsidRPr="00394A6F">
        <w:rPr>
          <w:rFonts w:ascii="Segoe UI" w:hAnsi="Segoe UI" w:cs="Segoe UI"/>
          <w:sz w:val="22"/>
          <w:szCs w:val="22"/>
          <w:lang w:val="en-GB"/>
        </w:rPr>
        <w:t xml:space="preserve"> </w:t>
      </w:r>
      <w:r w:rsidRPr="00394A6F">
        <w:rPr>
          <w:rFonts w:ascii="Segoe UI" w:hAnsi="Segoe UI" w:cs="Segoe UI"/>
          <w:sz w:val="22"/>
          <w:szCs w:val="22"/>
          <w:lang w:val="en-GB"/>
        </w:rPr>
        <w:t xml:space="preserve">213 </w:t>
      </w:r>
      <w:r w:rsidR="007A44A8">
        <w:rPr>
          <w:rFonts w:ascii="Segoe UI" w:hAnsi="Segoe UI" w:cs="Segoe UI"/>
          <w:sz w:val="22"/>
          <w:szCs w:val="22"/>
          <w:lang w:val="en-GB"/>
        </w:rPr>
        <w:t xml:space="preserve">of </w:t>
      </w:r>
      <w:r w:rsidRPr="00394A6F">
        <w:rPr>
          <w:rFonts w:ascii="Segoe UI" w:hAnsi="Segoe UI" w:cs="Segoe UI"/>
          <w:sz w:val="22"/>
          <w:szCs w:val="22"/>
          <w:lang w:val="en-GB"/>
        </w:rPr>
        <w:t>APC ( hereinafter referred to as "electronic tool" or "profile of contracting entity"). All information and documents to be published on the profile of the contracting entity as part of the awarding of the public contract will be published here.</w:t>
      </w:r>
    </w:p>
    <w:p w14:paraId="62FC9609" w14:textId="77777777" w:rsidR="00582FBE" w:rsidRPr="00394A6F" w:rsidRDefault="00582FBE" w:rsidP="00F44743">
      <w:pPr>
        <w:pStyle w:val="Zkladntext"/>
        <w:keepNext/>
        <w:keepLines/>
        <w:spacing w:after="120" w:line="20" w:lineRule="atLeast"/>
        <w:ind w:left="357"/>
        <w:rPr>
          <w:rFonts w:ascii="Segoe UI" w:hAnsi="Segoe UI" w:cs="Segoe UI"/>
          <w:color w:val="000000"/>
          <w:sz w:val="22"/>
          <w:szCs w:val="22"/>
          <w:lang w:val="en-GB"/>
        </w:rPr>
      </w:pPr>
      <w:r w:rsidRPr="00394A6F">
        <w:rPr>
          <w:rFonts w:ascii="Segoe UI" w:hAnsi="Segoe UI" w:cs="Segoe UI"/>
          <w:color w:val="000000"/>
          <w:sz w:val="22"/>
          <w:szCs w:val="22"/>
          <w:lang w:val="en-GB"/>
        </w:rPr>
        <w:t xml:space="preserve">The contracting entity points out that </w:t>
      </w:r>
      <w:r w:rsidR="00066C46" w:rsidRPr="00394A6F">
        <w:rPr>
          <w:rFonts w:ascii="Segoe UI" w:hAnsi="Segoe UI" w:cs="Segoe UI"/>
          <w:color w:val="000000"/>
          <w:sz w:val="22"/>
          <w:szCs w:val="22"/>
          <w:lang w:val="en-GB"/>
        </w:rPr>
        <w:t>to</w:t>
      </w:r>
      <w:r w:rsidRPr="00394A6F">
        <w:rPr>
          <w:rFonts w:ascii="Segoe UI" w:hAnsi="Segoe UI" w:cs="Segoe UI"/>
          <w:color w:val="000000"/>
          <w:sz w:val="22"/>
          <w:szCs w:val="22"/>
          <w:lang w:val="en-GB"/>
        </w:rPr>
        <w:t xml:space="preserve"> fully use all the possibilities of the electronic tool, it is necessary to carry out and complete the so-called registration of the supplier. The manual for registering a supplier in the electronic tool is listed on the website of the electronic tool, on the bottom bar Supplier Manual, https://www.e-zakazky.cz/Content/files/DodavatelManual.pdf.</w:t>
      </w:r>
    </w:p>
    <w:p w14:paraId="0F14B84E" w14:textId="77777777" w:rsidR="00582FBE" w:rsidRPr="00394A6F" w:rsidRDefault="00582FBE" w:rsidP="00F44743">
      <w:pPr>
        <w:pStyle w:val="Zkladntext"/>
        <w:keepNext/>
        <w:keepLines/>
        <w:spacing w:after="120" w:line="20" w:lineRule="atLeast"/>
        <w:ind w:left="357"/>
        <w:rPr>
          <w:rFonts w:ascii="Segoe UI" w:hAnsi="Segoe UI" w:cs="Segoe UI"/>
          <w:b/>
          <w:bCs/>
          <w:sz w:val="22"/>
          <w:szCs w:val="22"/>
          <w:u w:val="single"/>
          <w:lang w:val="en-GB"/>
        </w:rPr>
      </w:pPr>
      <w:r w:rsidRPr="00394A6F">
        <w:rPr>
          <w:rFonts w:ascii="Segoe UI" w:hAnsi="Segoe UI" w:cs="Segoe UI"/>
          <w:b/>
          <w:bCs/>
          <w:sz w:val="22"/>
          <w:szCs w:val="22"/>
          <w:u w:val="single"/>
          <w:lang w:val="en-GB"/>
        </w:rPr>
        <w:t>The contracting entity points out that the provider of the web application (operator of the electronic tool) reserves three working days for the approval of the supplier's registration.</w:t>
      </w:r>
    </w:p>
    <w:p w14:paraId="28EF446E" w14:textId="77777777" w:rsidR="00582FBE" w:rsidRPr="00394A6F" w:rsidRDefault="00582FBE" w:rsidP="00F44743">
      <w:pPr>
        <w:pStyle w:val="Zkladntext"/>
        <w:keepNext/>
        <w:keepLines/>
        <w:spacing w:after="120" w:line="20" w:lineRule="atLeast"/>
        <w:ind w:left="360"/>
        <w:rPr>
          <w:rFonts w:ascii="Segoe UI" w:hAnsi="Segoe UI" w:cs="Segoe UI"/>
          <w:sz w:val="22"/>
          <w:szCs w:val="22"/>
          <w:lang w:val="en-GB"/>
        </w:rPr>
      </w:pPr>
      <w:r w:rsidRPr="00394A6F">
        <w:rPr>
          <w:rFonts w:ascii="Segoe UI" w:hAnsi="Segoe UI" w:cs="Segoe UI"/>
          <w:sz w:val="22"/>
          <w:szCs w:val="22"/>
          <w:lang w:val="en-GB"/>
        </w:rPr>
        <w:t>The supplier is always responsible for proper and timely familiarization with the documents sent by the contracting entity via an electronic tool, as well as for the correctness of the supplier's contact information.</w:t>
      </w:r>
    </w:p>
    <w:p w14:paraId="7E20FD5C" w14:textId="77777777" w:rsidR="00582FBE" w:rsidRPr="00394A6F" w:rsidRDefault="00582FBE" w:rsidP="00F44743">
      <w:pPr>
        <w:pStyle w:val="Zkladntext"/>
        <w:keepNext/>
        <w:keepLines/>
        <w:spacing w:after="120" w:line="20" w:lineRule="atLeast"/>
        <w:ind w:left="360"/>
        <w:rPr>
          <w:rFonts w:ascii="Segoe UI" w:hAnsi="Segoe UI" w:cs="Segoe UI"/>
          <w:sz w:val="22"/>
          <w:szCs w:val="22"/>
          <w:lang w:val="en-GB"/>
        </w:rPr>
      </w:pPr>
      <w:r w:rsidRPr="00394A6F">
        <w:rPr>
          <w:rFonts w:ascii="Segoe UI" w:hAnsi="Segoe UI" w:cs="Segoe UI"/>
          <w:sz w:val="22"/>
          <w:szCs w:val="22"/>
          <w:lang w:val="en-GB"/>
        </w:rPr>
        <w:t xml:space="preserve">The conditions and information regarding the electronic tool, including information of a technical nature, which is necessary for electronic communication, </w:t>
      </w:r>
      <w:r w:rsidR="00066C46">
        <w:rPr>
          <w:rFonts w:ascii="Segoe UI" w:hAnsi="Segoe UI" w:cs="Segoe UI"/>
          <w:sz w:val="22"/>
          <w:szCs w:val="22"/>
          <w:lang w:val="en-GB"/>
        </w:rPr>
        <w:t xml:space="preserve">particularly </w:t>
      </w:r>
      <w:r w:rsidRPr="00394A6F">
        <w:rPr>
          <w:rFonts w:ascii="Segoe UI" w:hAnsi="Segoe UI" w:cs="Segoe UI"/>
          <w:sz w:val="22"/>
          <w:szCs w:val="22"/>
          <w:lang w:val="en-GB"/>
        </w:rPr>
        <w:t xml:space="preserve">for the submission of bids and requests for participation, can be found on the website of the electronic tool, namely on the bottom bar Supplier Manual, </w:t>
      </w:r>
      <w:r w:rsidRPr="00394A6F">
        <w:rPr>
          <w:rFonts w:ascii="Segoe UI" w:hAnsi="Segoe UI" w:cs="Segoe UI"/>
          <w:sz w:val="22"/>
          <w:szCs w:val="22"/>
          <w:u w:val="single"/>
          <w:lang w:val="en-GB"/>
        </w:rPr>
        <w:t>https://www. e-zakazky.cz/Content/files/DodavatelManual.pdf.</w:t>
      </w:r>
    </w:p>
    <w:p w14:paraId="52A4A49D" w14:textId="77777777" w:rsidR="00582FBE" w:rsidRDefault="00582FBE" w:rsidP="00F44743">
      <w:pPr>
        <w:pStyle w:val="Zkladntext"/>
        <w:keepNext/>
        <w:keepLines/>
        <w:spacing w:after="200" w:line="20" w:lineRule="atLeast"/>
        <w:ind w:left="360"/>
        <w:rPr>
          <w:rFonts w:ascii="Segoe UI" w:hAnsi="Segoe UI" w:cs="Segoe UI"/>
          <w:sz w:val="22"/>
          <w:szCs w:val="22"/>
          <w:lang w:val="en-GB"/>
        </w:rPr>
      </w:pPr>
      <w:r w:rsidRPr="00394A6F">
        <w:rPr>
          <w:rFonts w:ascii="Segoe UI" w:hAnsi="Segoe UI" w:cs="Segoe UI"/>
          <w:sz w:val="22"/>
          <w:szCs w:val="22"/>
          <w:lang w:val="en-GB"/>
        </w:rPr>
        <w:t>For answers to any questions regarding user control of the electronic tool, it is possible to use user support (</w:t>
      </w:r>
      <w:r w:rsidR="0050014B">
        <w:rPr>
          <w:rFonts w:ascii="Segoe UI" w:hAnsi="Segoe UI" w:cs="Segoe UI"/>
          <w:sz w:val="22"/>
          <w:szCs w:val="22"/>
          <w:lang w:val="en-GB"/>
        </w:rPr>
        <w:t>phone</w:t>
      </w:r>
      <w:r w:rsidRPr="00394A6F">
        <w:rPr>
          <w:rFonts w:ascii="Segoe UI" w:hAnsi="Segoe UI" w:cs="Segoe UI"/>
          <w:sz w:val="22"/>
          <w:szCs w:val="22"/>
          <w:lang w:val="en-GB"/>
        </w:rPr>
        <w:t xml:space="preserve">: +420 604 204 666, e-mail: </w:t>
      </w:r>
      <w:hyperlink r:id="rId12" w:history="1">
        <w:r w:rsidR="009342F4" w:rsidRPr="00EE7074">
          <w:rPr>
            <w:rStyle w:val="Hypertextovodkaz"/>
            <w:rFonts w:ascii="Segoe UI" w:hAnsi="Segoe UI" w:cs="Segoe UI"/>
            <w:sz w:val="22"/>
            <w:szCs w:val="22"/>
            <w:lang w:val="en-GB"/>
          </w:rPr>
          <w:t>info@zadavatel.cz</w:t>
        </w:r>
      </w:hyperlink>
      <w:r w:rsidRPr="00394A6F">
        <w:rPr>
          <w:rFonts w:ascii="Segoe UI" w:hAnsi="Segoe UI" w:cs="Segoe UI"/>
          <w:sz w:val="22"/>
          <w:szCs w:val="22"/>
          <w:lang w:val="en-GB"/>
        </w:rPr>
        <w:t>).</w:t>
      </w:r>
    </w:p>
    <w:p w14:paraId="114BEDFC" w14:textId="77777777" w:rsidR="009342F4" w:rsidRPr="00511E02" w:rsidRDefault="00284F92" w:rsidP="00F44743">
      <w:pPr>
        <w:pStyle w:val="Styl1"/>
        <w:keepNext/>
        <w:keepLines/>
        <w:widowControl/>
      </w:pPr>
      <w:r w:rsidRPr="00F44743">
        <w:t>Measures to protect the inside information</w:t>
      </w:r>
      <w:r w:rsidR="009342F4" w:rsidRPr="00511E02">
        <w:t xml:space="preserve"> </w:t>
      </w:r>
    </w:p>
    <w:p w14:paraId="28F592F2" w14:textId="77777777" w:rsidR="004F62F0" w:rsidRPr="00F44743" w:rsidRDefault="00284F92" w:rsidP="00F44743">
      <w:pPr>
        <w:pStyle w:val="Zkladntext"/>
        <w:keepNext/>
        <w:keepLines/>
        <w:spacing w:after="120" w:line="20" w:lineRule="atLeast"/>
        <w:ind w:left="360"/>
        <w:rPr>
          <w:rFonts w:ascii="Segoe UI" w:hAnsi="Segoe UI" w:cs="Segoe UI"/>
          <w:sz w:val="22"/>
          <w:szCs w:val="22"/>
          <w:lang w:val="en-GB"/>
        </w:rPr>
      </w:pPr>
      <w:r w:rsidRPr="00F44743">
        <w:rPr>
          <w:rFonts w:ascii="Segoe UI" w:hAnsi="Segoe UI" w:cs="Segoe UI"/>
          <w:sz w:val="22"/>
          <w:szCs w:val="22"/>
          <w:lang w:val="en-GB"/>
        </w:rPr>
        <w:t xml:space="preserve">The </w:t>
      </w:r>
      <w:r w:rsidR="00CA63ED" w:rsidRPr="00F44743">
        <w:rPr>
          <w:rFonts w:ascii="Segoe UI" w:hAnsi="Segoe UI" w:cs="Segoe UI"/>
          <w:sz w:val="22"/>
          <w:szCs w:val="22"/>
          <w:lang w:val="en-GB"/>
        </w:rPr>
        <w:t>c</w:t>
      </w:r>
      <w:r w:rsidRPr="00F44743">
        <w:rPr>
          <w:rFonts w:ascii="Segoe UI" w:hAnsi="Segoe UI" w:cs="Segoe UI"/>
          <w:sz w:val="22"/>
          <w:szCs w:val="22"/>
          <w:lang w:val="en-GB"/>
        </w:rPr>
        <w:t xml:space="preserve">ontracting </w:t>
      </w:r>
      <w:r w:rsidR="00CA63ED" w:rsidRPr="00F44743">
        <w:rPr>
          <w:rFonts w:ascii="Segoe UI" w:hAnsi="Segoe UI" w:cs="Segoe UI"/>
          <w:sz w:val="22"/>
          <w:szCs w:val="22"/>
          <w:lang w:val="en-GB"/>
        </w:rPr>
        <w:t>entity</w:t>
      </w:r>
      <w:r w:rsidRPr="00F44743">
        <w:rPr>
          <w:rFonts w:ascii="Segoe UI" w:hAnsi="Segoe UI" w:cs="Segoe UI"/>
          <w:sz w:val="22"/>
          <w:szCs w:val="22"/>
          <w:lang w:val="en-GB"/>
        </w:rPr>
        <w:t xml:space="preserve"> expressly draws attention to the fact that the part of the Tender Documentation – Book "B", B.1 Technical part, Annex No. 5 </w:t>
      </w:r>
      <w:r w:rsidR="00CA63ED" w:rsidRPr="00F44743">
        <w:rPr>
          <w:rFonts w:ascii="Segoe UI" w:hAnsi="Segoe UI" w:cs="Segoe UI"/>
          <w:sz w:val="22"/>
          <w:szCs w:val="22"/>
          <w:lang w:val="en-GB"/>
        </w:rPr>
        <w:t>–</w:t>
      </w:r>
      <w:r w:rsidRPr="00F44743">
        <w:rPr>
          <w:rFonts w:ascii="Segoe UI" w:hAnsi="Segoe UI" w:cs="Segoe UI"/>
          <w:sz w:val="22"/>
          <w:szCs w:val="22"/>
          <w:lang w:val="en-GB"/>
        </w:rPr>
        <w:t xml:space="preserve"> </w:t>
      </w:r>
      <w:r w:rsidR="00CA63ED" w:rsidRPr="00F44743">
        <w:rPr>
          <w:rFonts w:ascii="Segoe UI" w:hAnsi="Segoe UI" w:cs="Segoe UI"/>
          <w:sz w:val="22"/>
          <w:szCs w:val="22"/>
          <w:lang w:val="en-GB"/>
        </w:rPr>
        <w:t>“</w:t>
      </w:r>
      <w:r w:rsidR="007A44A8">
        <w:rPr>
          <w:rFonts w:ascii="Segoe UI" w:hAnsi="Segoe UI" w:cs="Segoe UI"/>
          <w:sz w:val="22"/>
          <w:szCs w:val="22"/>
          <w:lang w:val="en-GB"/>
        </w:rPr>
        <w:t>D</w:t>
      </w:r>
      <w:r w:rsidRPr="00F44743">
        <w:rPr>
          <w:rFonts w:ascii="Segoe UI" w:hAnsi="Segoe UI" w:cs="Segoe UI"/>
          <w:sz w:val="22"/>
          <w:szCs w:val="22"/>
          <w:lang w:val="en-GB"/>
        </w:rPr>
        <w:t xml:space="preserve">elivery of a </w:t>
      </w:r>
      <w:r w:rsidR="007079C3">
        <w:rPr>
          <w:rFonts w:ascii="Segoe UI" w:hAnsi="Segoe UI" w:cs="Segoe UI"/>
          <w:sz w:val="22"/>
          <w:szCs w:val="22"/>
          <w:lang w:val="en-GB"/>
        </w:rPr>
        <w:t>G</w:t>
      </w:r>
      <w:r w:rsidRPr="00F44743">
        <w:rPr>
          <w:rFonts w:ascii="Segoe UI" w:hAnsi="Segoe UI" w:cs="Segoe UI"/>
          <w:sz w:val="22"/>
          <w:szCs w:val="22"/>
          <w:lang w:val="en-GB"/>
        </w:rPr>
        <w:t xml:space="preserve">as </w:t>
      </w:r>
      <w:r w:rsidR="007079C3">
        <w:rPr>
          <w:rFonts w:ascii="Segoe UI" w:hAnsi="Segoe UI" w:cs="Segoe UI"/>
          <w:sz w:val="22"/>
          <w:szCs w:val="22"/>
          <w:lang w:val="en-GB"/>
        </w:rPr>
        <w:t>T</w:t>
      </w:r>
      <w:r w:rsidRPr="00F44743">
        <w:rPr>
          <w:rFonts w:ascii="Segoe UI" w:hAnsi="Segoe UI" w:cs="Segoe UI"/>
          <w:sz w:val="22"/>
          <w:szCs w:val="22"/>
          <w:lang w:val="en-GB"/>
        </w:rPr>
        <w:t>urbine</w:t>
      </w:r>
      <w:r w:rsidR="007A44A8">
        <w:rPr>
          <w:rFonts w:ascii="Segoe UI" w:hAnsi="Segoe UI" w:cs="Segoe UI"/>
          <w:sz w:val="22"/>
          <w:szCs w:val="22"/>
          <w:lang w:val="en-GB"/>
        </w:rPr>
        <w:t xml:space="preserve"> </w:t>
      </w:r>
      <w:r w:rsidR="007079C3">
        <w:rPr>
          <w:rFonts w:ascii="Segoe UI" w:hAnsi="Segoe UI" w:cs="Segoe UI"/>
          <w:sz w:val="22"/>
          <w:szCs w:val="22"/>
          <w:lang w:val="en-GB"/>
        </w:rPr>
        <w:t>D</w:t>
      </w:r>
      <w:r w:rsidR="007A44A8">
        <w:rPr>
          <w:rFonts w:ascii="Segoe UI" w:hAnsi="Segoe UI" w:cs="Segoe UI"/>
          <w:sz w:val="22"/>
          <w:szCs w:val="22"/>
          <w:lang w:val="en-GB"/>
        </w:rPr>
        <w:t>ocumentation</w:t>
      </w:r>
      <w:r w:rsidR="00CA63ED" w:rsidRPr="00F44743">
        <w:rPr>
          <w:rFonts w:ascii="Segoe UI" w:hAnsi="Segoe UI" w:cs="Segoe UI"/>
          <w:sz w:val="22"/>
          <w:szCs w:val="22"/>
          <w:lang w:val="en-GB"/>
        </w:rPr>
        <w:t>”</w:t>
      </w:r>
      <w:r w:rsidRPr="00F44743">
        <w:rPr>
          <w:rFonts w:ascii="Segoe UI" w:hAnsi="Segoe UI" w:cs="Segoe UI"/>
          <w:sz w:val="22"/>
          <w:szCs w:val="22"/>
          <w:lang w:val="en-GB"/>
        </w:rPr>
        <w:t xml:space="preserve"> contains confidential and sensitive information, and therefore this part of the Tender Documentation will be provided to suppliers solely on the basis of their written request and against signing a confidentiality declaration (hereinafter referred to as the "</w:t>
      </w:r>
      <w:r w:rsidRPr="00F44743">
        <w:rPr>
          <w:rFonts w:ascii="Segoe UI" w:hAnsi="Segoe UI" w:cs="Segoe UI"/>
          <w:i/>
          <w:iCs/>
          <w:sz w:val="22"/>
          <w:szCs w:val="22"/>
          <w:lang w:val="en-GB"/>
        </w:rPr>
        <w:t>Declaration</w:t>
      </w:r>
      <w:r w:rsidRPr="00F44743">
        <w:rPr>
          <w:rFonts w:ascii="Segoe UI" w:hAnsi="Segoe UI" w:cs="Segoe UI"/>
          <w:sz w:val="22"/>
          <w:szCs w:val="22"/>
          <w:lang w:val="en-GB"/>
        </w:rPr>
        <w:t xml:space="preserve">"). </w:t>
      </w:r>
    </w:p>
    <w:p w14:paraId="701322CE" w14:textId="77777777" w:rsidR="004F62F0" w:rsidRPr="00F44743" w:rsidRDefault="00284F92" w:rsidP="00F44743">
      <w:pPr>
        <w:pStyle w:val="Zkladntext"/>
        <w:keepNext/>
        <w:keepLines/>
        <w:spacing w:after="120" w:line="20" w:lineRule="atLeast"/>
        <w:ind w:left="360"/>
        <w:rPr>
          <w:rFonts w:ascii="Segoe UI" w:hAnsi="Segoe UI" w:cs="Segoe UI"/>
          <w:sz w:val="22"/>
          <w:szCs w:val="22"/>
          <w:lang w:val="en-GB"/>
        </w:rPr>
      </w:pPr>
      <w:r w:rsidRPr="00F44743">
        <w:rPr>
          <w:rFonts w:ascii="Segoe UI" w:hAnsi="Segoe UI" w:cs="Segoe UI"/>
          <w:sz w:val="22"/>
          <w:szCs w:val="22"/>
          <w:lang w:val="en-GB"/>
        </w:rPr>
        <w:lastRenderedPageBreak/>
        <w:t>The</w:t>
      </w:r>
      <w:r w:rsidR="00CA63ED" w:rsidRPr="00F44743">
        <w:rPr>
          <w:rFonts w:ascii="Segoe UI" w:hAnsi="Segoe UI" w:cs="Segoe UI"/>
          <w:sz w:val="22"/>
          <w:szCs w:val="22"/>
          <w:lang w:val="en-GB"/>
        </w:rPr>
        <w:t xml:space="preserve"> draft of the </w:t>
      </w:r>
      <w:r w:rsidRPr="00F44743">
        <w:rPr>
          <w:rFonts w:ascii="Segoe UI" w:hAnsi="Segoe UI" w:cs="Segoe UI"/>
          <w:sz w:val="22"/>
          <w:szCs w:val="22"/>
          <w:lang w:val="en-GB"/>
        </w:rPr>
        <w:t xml:space="preserve">Declaration forms </w:t>
      </w:r>
      <w:r w:rsidR="00CA63ED" w:rsidRPr="00F44743">
        <w:rPr>
          <w:rFonts w:ascii="Segoe UI" w:hAnsi="Segoe UI" w:cs="Segoe UI"/>
          <w:sz w:val="22"/>
          <w:szCs w:val="22"/>
          <w:lang w:val="en-GB"/>
        </w:rPr>
        <w:t>Enclosure N</w:t>
      </w:r>
      <w:r w:rsidRPr="00F44743">
        <w:rPr>
          <w:rFonts w:ascii="Segoe UI" w:hAnsi="Segoe UI" w:cs="Segoe UI"/>
          <w:sz w:val="22"/>
          <w:szCs w:val="22"/>
          <w:lang w:val="en-GB"/>
        </w:rPr>
        <w:t>o. 6</w:t>
      </w:r>
      <w:r w:rsidR="00CA63ED" w:rsidRPr="00F44743">
        <w:rPr>
          <w:rFonts w:ascii="Segoe UI" w:hAnsi="Segoe UI" w:cs="Segoe UI"/>
          <w:sz w:val="22"/>
          <w:szCs w:val="22"/>
          <w:lang w:val="en-GB"/>
        </w:rPr>
        <w:t xml:space="preserve"> hereto</w:t>
      </w:r>
      <w:r w:rsidRPr="00F44743">
        <w:rPr>
          <w:rFonts w:ascii="Segoe UI" w:hAnsi="Segoe UI" w:cs="Segoe UI"/>
          <w:sz w:val="22"/>
          <w:szCs w:val="22"/>
          <w:lang w:val="en-GB"/>
        </w:rPr>
        <w:t xml:space="preserve">. </w:t>
      </w:r>
    </w:p>
    <w:p w14:paraId="292B3153" w14:textId="77777777" w:rsidR="004F62F0" w:rsidRDefault="00284F92" w:rsidP="00F44743">
      <w:pPr>
        <w:pStyle w:val="Zkladntext"/>
        <w:keepNext/>
        <w:keepLines/>
        <w:spacing w:after="120" w:line="20" w:lineRule="atLeast"/>
        <w:ind w:left="360"/>
        <w:rPr>
          <w:rFonts w:ascii="Segoe UI" w:hAnsi="Segoe UI" w:cs="Segoe UI"/>
          <w:sz w:val="22"/>
          <w:szCs w:val="22"/>
          <w:lang w:val="en-GB"/>
        </w:rPr>
      </w:pPr>
      <w:r w:rsidRPr="00F44743">
        <w:rPr>
          <w:rFonts w:ascii="Segoe UI" w:hAnsi="Segoe UI" w:cs="Segoe UI"/>
          <w:sz w:val="22"/>
          <w:szCs w:val="22"/>
          <w:lang w:val="en-GB"/>
        </w:rPr>
        <w:t xml:space="preserve">In the event of a request for an explanation of the Tender Documentation relating to the part of the Tender Documentation – Book "B", B.1 Technical Part, Annex No. 5 </w:t>
      </w:r>
      <w:r w:rsidR="00CA63ED" w:rsidRPr="00F44743">
        <w:rPr>
          <w:rFonts w:ascii="Segoe UI" w:hAnsi="Segoe UI" w:cs="Segoe UI"/>
          <w:sz w:val="22"/>
          <w:szCs w:val="22"/>
          <w:lang w:val="en-GB"/>
        </w:rPr>
        <w:t>–</w:t>
      </w:r>
      <w:r w:rsidRPr="00F44743">
        <w:rPr>
          <w:rFonts w:ascii="Segoe UI" w:hAnsi="Segoe UI" w:cs="Segoe UI"/>
          <w:sz w:val="22"/>
          <w:szCs w:val="22"/>
          <w:lang w:val="en-GB"/>
        </w:rPr>
        <w:t xml:space="preserve"> </w:t>
      </w:r>
      <w:r w:rsidR="00CA63ED" w:rsidRPr="00F44743">
        <w:rPr>
          <w:rFonts w:ascii="Segoe UI" w:hAnsi="Segoe UI" w:cs="Segoe UI"/>
          <w:sz w:val="22"/>
          <w:szCs w:val="22"/>
          <w:lang w:val="en-GB"/>
        </w:rPr>
        <w:t>“</w:t>
      </w:r>
      <w:r w:rsidR="004F62F0">
        <w:rPr>
          <w:rFonts w:ascii="Segoe UI" w:hAnsi="Segoe UI" w:cs="Segoe UI"/>
          <w:sz w:val="22"/>
          <w:szCs w:val="22"/>
          <w:lang w:val="en-GB"/>
        </w:rPr>
        <w:t>D</w:t>
      </w:r>
      <w:r w:rsidR="00CA63ED" w:rsidRPr="00F44743">
        <w:rPr>
          <w:rFonts w:ascii="Segoe UI" w:hAnsi="Segoe UI" w:cs="Segoe UI"/>
          <w:sz w:val="22"/>
          <w:szCs w:val="22"/>
          <w:lang w:val="en-GB"/>
        </w:rPr>
        <w:t>elivery</w:t>
      </w:r>
      <w:r w:rsidRPr="00F44743">
        <w:rPr>
          <w:rFonts w:ascii="Segoe UI" w:hAnsi="Segoe UI" w:cs="Segoe UI"/>
          <w:sz w:val="22"/>
          <w:szCs w:val="22"/>
          <w:lang w:val="en-GB"/>
        </w:rPr>
        <w:t xml:space="preserve"> of a </w:t>
      </w:r>
      <w:r w:rsidR="007079C3">
        <w:rPr>
          <w:rFonts w:ascii="Segoe UI" w:hAnsi="Segoe UI" w:cs="Segoe UI"/>
          <w:sz w:val="22"/>
          <w:szCs w:val="22"/>
          <w:lang w:val="en-GB"/>
        </w:rPr>
        <w:t>G</w:t>
      </w:r>
      <w:r w:rsidRPr="00F44743">
        <w:rPr>
          <w:rFonts w:ascii="Segoe UI" w:hAnsi="Segoe UI" w:cs="Segoe UI"/>
          <w:sz w:val="22"/>
          <w:szCs w:val="22"/>
          <w:lang w:val="en-GB"/>
        </w:rPr>
        <w:t xml:space="preserve">as </w:t>
      </w:r>
      <w:r w:rsidR="007079C3">
        <w:rPr>
          <w:rFonts w:ascii="Segoe UI" w:hAnsi="Segoe UI" w:cs="Segoe UI"/>
          <w:sz w:val="22"/>
          <w:szCs w:val="22"/>
          <w:lang w:val="en-GB"/>
        </w:rPr>
        <w:t>T</w:t>
      </w:r>
      <w:r w:rsidRPr="00F44743">
        <w:rPr>
          <w:rFonts w:ascii="Segoe UI" w:hAnsi="Segoe UI" w:cs="Segoe UI"/>
          <w:sz w:val="22"/>
          <w:szCs w:val="22"/>
          <w:lang w:val="en-GB"/>
        </w:rPr>
        <w:t>urbine</w:t>
      </w:r>
      <w:r w:rsidR="004F62F0">
        <w:rPr>
          <w:rFonts w:ascii="Segoe UI" w:hAnsi="Segoe UI" w:cs="Segoe UI"/>
          <w:sz w:val="22"/>
          <w:szCs w:val="22"/>
          <w:lang w:val="en-GB"/>
        </w:rPr>
        <w:t xml:space="preserve"> </w:t>
      </w:r>
      <w:r w:rsidR="007079C3">
        <w:rPr>
          <w:rFonts w:ascii="Segoe UI" w:hAnsi="Segoe UI" w:cs="Segoe UI"/>
          <w:sz w:val="22"/>
          <w:szCs w:val="22"/>
          <w:lang w:val="en-GB"/>
        </w:rPr>
        <w:t>D</w:t>
      </w:r>
      <w:r w:rsidR="004F62F0">
        <w:rPr>
          <w:rFonts w:ascii="Segoe UI" w:hAnsi="Segoe UI" w:cs="Segoe UI"/>
          <w:sz w:val="22"/>
          <w:szCs w:val="22"/>
          <w:lang w:val="en-GB"/>
        </w:rPr>
        <w:t>ocumentation</w:t>
      </w:r>
      <w:r w:rsidR="00CA63ED" w:rsidRPr="00F44743">
        <w:rPr>
          <w:rFonts w:ascii="Segoe UI" w:hAnsi="Segoe UI" w:cs="Segoe UI"/>
          <w:sz w:val="22"/>
          <w:szCs w:val="22"/>
          <w:lang w:val="en-GB"/>
        </w:rPr>
        <w:t>”</w:t>
      </w:r>
      <w:r w:rsidRPr="00F44743">
        <w:rPr>
          <w:rFonts w:ascii="Segoe UI" w:hAnsi="Segoe UI" w:cs="Segoe UI"/>
          <w:sz w:val="22"/>
          <w:szCs w:val="22"/>
          <w:lang w:val="en-GB"/>
        </w:rPr>
        <w:t>, which, similarly to this part of the Tender Documentation, will have a confidential and sensitive character, the explanation of the Tender Documentation, including the full text of the request, will be sent exclusively to those suppliers to whom the part of the Tender Documentation – Book "B"</w:t>
      </w:r>
      <w:r w:rsidR="004F62F0">
        <w:rPr>
          <w:rFonts w:ascii="Segoe UI" w:hAnsi="Segoe UI" w:cs="Segoe UI"/>
          <w:sz w:val="22"/>
          <w:szCs w:val="22"/>
          <w:lang w:val="en-GB"/>
        </w:rPr>
        <w:t>,</w:t>
      </w:r>
      <w:r w:rsidRPr="00F44743">
        <w:rPr>
          <w:rFonts w:ascii="Segoe UI" w:hAnsi="Segoe UI" w:cs="Segoe UI"/>
          <w:sz w:val="22"/>
          <w:szCs w:val="22"/>
          <w:lang w:val="en-GB"/>
        </w:rPr>
        <w:t xml:space="preserve"> </w:t>
      </w:r>
      <w:r w:rsidR="004F62F0">
        <w:rPr>
          <w:rFonts w:ascii="Segoe UI" w:hAnsi="Segoe UI" w:cs="Segoe UI"/>
          <w:sz w:val="22"/>
          <w:szCs w:val="22"/>
          <w:lang w:val="en-GB"/>
        </w:rPr>
        <w:t>B</w:t>
      </w:r>
      <w:r w:rsidR="004F62F0" w:rsidRPr="000B1F1D">
        <w:rPr>
          <w:rFonts w:ascii="Segoe UI" w:hAnsi="Segoe UI" w:cs="Segoe UI"/>
          <w:sz w:val="22"/>
          <w:szCs w:val="22"/>
          <w:lang w:val="en-GB"/>
        </w:rPr>
        <w:t xml:space="preserve">.1 Technical part, Annex No. 5 - </w:t>
      </w:r>
      <w:r w:rsidR="004F62F0">
        <w:rPr>
          <w:rFonts w:ascii="Segoe UI" w:hAnsi="Segoe UI" w:cs="Segoe UI"/>
          <w:sz w:val="22"/>
          <w:szCs w:val="22"/>
          <w:lang w:val="en-GB"/>
        </w:rPr>
        <w:t>D</w:t>
      </w:r>
      <w:r w:rsidR="004F62F0" w:rsidRPr="000B1F1D">
        <w:rPr>
          <w:rFonts w:ascii="Segoe UI" w:hAnsi="Segoe UI" w:cs="Segoe UI"/>
          <w:sz w:val="22"/>
          <w:szCs w:val="22"/>
          <w:lang w:val="en-GB"/>
        </w:rPr>
        <w:t xml:space="preserve">elivery of </w:t>
      </w:r>
      <w:r w:rsidR="007079C3">
        <w:rPr>
          <w:rFonts w:ascii="Segoe UI" w:hAnsi="Segoe UI" w:cs="Segoe UI"/>
          <w:sz w:val="22"/>
          <w:szCs w:val="22"/>
          <w:lang w:val="en-GB"/>
        </w:rPr>
        <w:t>a</w:t>
      </w:r>
      <w:r w:rsidR="004F62F0" w:rsidRPr="000B1F1D">
        <w:rPr>
          <w:rFonts w:ascii="Segoe UI" w:hAnsi="Segoe UI" w:cs="Segoe UI"/>
          <w:sz w:val="22"/>
          <w:szCs w:val="22"/>
          <w:lang w:val="en-GB"/>
        </w:rPr>
        <w:t xml:space="preserve"> </w:t>
      </w:r>
      <w:r w:rsidR="007079C3">
        <w:rPr>
          <w:rFonts w:ascii="Segoe UI" w:hAnsi="Segoe UI" w:cs="Segoe UI"/>
          <w:sz w:val="22"/>
          <w:szCs w:val="22"/>
          <w:lang w:val="en-GB"/>
        </w:rPr>
        <w:t>G</w:t>
      </w:r>
      <w:r w:rsidR="004F62F0" w:rsidRPr="000B1F1D">
        <w:rPr>
          <w:rFonts w:ascii="Segoe UI" w:hAnsi="Segoe UI" w:cs="Segoe UI"/>
          <w:sz w:val="22"/>
          <w:szCs w:val="22"/>
          <w:lang w:val="en-GB"/>
        </w:rPr>
        <w:t xml:space="preserve">as </w:t>
      </w:r>
      <w:r w:rsidR="007079C3">
        <w:rPr>
          <w:rFonts w:ascii="Segoe UI" w:hAnsi="Segoe UI" w:cs="Segoe UI"/>
          <w:sz w:val="22"/>
          <w:szCs w:val="22"/>
          <w:lang w:val="en-GB"/>
        </w:rPr>
        <w:t>T</w:t>
      </w:r>
      <w:r w:rsidR="004F62F0" w:rsidRPr="000B1F1D">
        <w:rPr>
          <w:rFonts w:ascii="Segoe UI" w:hAnsi="Segoe UI" w:cs="Segoe UI"/>
          <w:sz w:val="22"/>
          <w:szCs w:val="22"/>
          <w:lang w:val="en-GB"/>
        </w:rPr>
        <w:t>urbine</w:t>
      </w:r>
      <w:r w:rsidR="004F62F0" w:rsidRPr="004F62F0">
        <w:rPr>
          <w:rFonts w:ascii="Segoe UI" w:hAnsi="Segoe UI" w:cs="Segoe UI"/>
          <w:sz w:val="22"/>
          <w:szCs w:val="22"/>
          <w:lang w:val="en-GB"/>
        </w:rPr>
        <w:t xml:space="preserve"> </w:t>
      </w:r>
      <w:r w:rsidR="007079C3">
        <w:rPr>
          <w:rFonts w:ascii="Segoe UI" w:hAnsi="Segoe UI" w:cs="Segoe UI"/>
          <w:sz w:val="22"/>
          <w:szCs w:val="22"/>
          <w:lang w:val="en-GB"/>
        </w:rPr>
        <w:t>D</w:t>
      </w:r>
      <w:r w:rsidR="004F62F0">
        <w:rPr>
          <w:rFonts w:ascii="Segoe UI" w:hAnsi="Segoe UI" w:cs="Segoe UI"/>
          <w:sz w:val="22"/>
          <w:szCs w:val="22"/>
          <w:lang w:val="en-GB"/>
        </w:rPr>
        <w:t xml:space="preserve">ocumentation </w:t>
      </w:r>
      <w:r w:rsidRPr="00F44743">
        <w:rPr>
          <w:rFonts w:ascii="Segoe UI" w:hAnsi="Segoe UI" w:cs="Segoe UI"/>
          <w:sz w:val="22"/>
          <w:szCs w:val="22"/>
          <w:lang w:val="en-GB"/>
        </w:rPr>
        <w:t>was provided on the basis of the signed Declaration</w:t>
      </w:r>
      <w:r w:rsidR="004F62F0">
        <w:rPr>
          <w:rFonts w:ascii="Segoe UI" w:hAnsi="Segoe UI" w:cs="Segoe UI"/>
          <w:sz w:val="22"/>
          <w:szCs w:val="22"/>
          <w:lang w:val="en-GB"/>
        </w:rPr>
        <w:t xml:space="preserve">. </w:t>
      </w:r>
    </w:p>
    <w:p w14:paraId="790FF39F" w14:textId="77777777" w:rsidR="008D747F" w:rsidRPr="0024107B" w:rsidRDefault="00284F92" w:rsidP="00962EFA">
      <w:pPr>
        <w:pStyle w:val="Zkladntext"/>
        <w:widowControl w:val="0"/>
        <w:spacing w:after="120" w:line="20" w:lineRule="atLeast"/>
        <w:ind w:left="360"/>
        <w:rPr>
          <w:rFonts w:ascii="Segoe UI" w:hAnsi="Segoe UI" w:cs="Segoe UI"/>
          <w:bCs/>
          <w:sz w:val="22"/>
          <w:lang w:val="en-GB"/>
        </w:rPr>
      </w:pPr>
      <w:r w:rsidRPr="00F44743">
        <w:rPr>
          <w:rFonts w:ascii="Segoe UI" w:hAnsi="Segoe UI" w:cs="Segoe UI"/>
          <w:sz w:val="22"/>
          <w:szCs w:val="22"/>
          <w:lang w:val="en-GB"/>
        </w:rPr>
        <w:t xml:space="preserve">The Declaration submitted by the </w:t>
      </w:r>
      <w:r w:rsidR="004F62F0">
        <w:rPr>
          <w:rFonts w:ascii="Segoe UI" w:hAnsi="Segoe UI" w:cs="Segoe UI"/>
          <w:sz w:val="22"/>
          <w:szCs w:val="22"/>
          <w:lang w:val="en-GB"/>
        </w:rPr>
        <w:t>s</w:t>
      </w:r>
      <w:r w:rsidRPr="00F44743">
        <w:rPr>
          <w:rFonts w:ascii="Segoe UI" w:hAnsi="Segoe UI" w:cs="Segoe UI"/>
          <w:sz w:val="22"/>
          <w:szCs w:val="22"/>
          <w:lang w:val="en-GB"/>
        </w:rPr>
        <w:t xml:space="preserve">upplier must fully correspond to the </w:t>
      </w:r>
      <w:r w:rsidR="004F62F0">
        <w:rPr>
          <w:rFonts w:ascii="Segoe UI" w:hAnsi="Segoe UI" w:cs="Segoe UI"/>
          <w:sz w:val="22"/>
          <w:szCs w:val="22"/>
          <w:lang w:val="en-GB"/>
        </w:rPr>
        <w:t>form</w:t>
      </w:r>
      <w:r w:rsidRPr="00F44743">
        <w:rPr>
          <w:rFonts w:ascii="Segoe UI" w:hAnsi="Segoe UI" w:cs="Segoe UI"/>
          <w:sz w:val="22"/>
          <w:szCs w:val="22"/>
          <w:lang w:val="en-GB"/>
        </w:rPr>
        <w:t xml:space="preserve"> of the Declaration, which forms </w:t>
      </w:r>
      <w:r w:rsidR="004F62F0">
        <w:rPr>
          <w:rFonts w:ascii="Segoe UI" w:hAnsi="Segoe UI" w:cs="Segoe UI"/>
          <w:sz w:val="22"/>
          <w:szCs w:val="22"/>
          <w:lang w:val="en-GB"/>
        </w:rPr>
        <w:t>Enclosure</w:t>
      </w:r>
      <w:r w:rsidRPr="00F44743">
        <w:rPr>
          <w:rFonts w:ascii="Segoe UI" w:hAnsi="Segoe UI" w:cs="Segoe UI"/>
          <w:sz w:val="22"/>
          <w:szCs w:val="22"/>
          <w:lang w:val="en-GB"/>
        </w:rPr>
        <w:t xml:space="preserve"> No. 6 </w:t>
      </w:r>
      <w:r w:rsidR="004F62F0">
        <w:rPr>
          <w:rFonts w:ascii="Segoe UI" w:hAnsi="Segoe UI" w:cs="Segoe UI"/>
          <w:sz w:val="22"/>
          <w:szCs w:val="22"/>
          <w:lang w:val="en-GB"/>
        </w:rPr>
        <w:t xml:space="preserve">hereto </w:t>
      </w:r>
      <w:r w:rsidRPr="00F44743">
        <w:rPr>
          <w:rFonts w:ascii="Segoe UI" w:hAnsi="Segoe UI" w:cs="Segoe UI"/>
          <w:sz w:val="22"/>
          <w:szCs w:val="22"/>
          <w:lang w:val="en-GB"/>
        </w:rPr>
        <w:t>(</w:t>
      </w:r>
      <w:r w:rsidR="004F62F0">
        <w:rPr>
          <w:rFonts w:ascii="Segoe UI" w:hAnsi="Segoe UI" w:cs="Segoe UI"/>
          <w:sz w:val="22"/>
          <w:szCs w:val="22"/>
          <w:lang w:val="en-GB"/>
        </w:rPr>
        <w:t>spaces</w:t>
      </w:r>
      <w:r w:rsidRPr="00F44743">
        <w:rPr>
          <w:rFonts w:ascii="Segoe UI" w:hAnsi="Segoe UI" w:cs="Segoe UI"/>
          <w:sz w:val="22"/>
          <w:szCs w:val="22"/>
          <w:lang w:val="en-GB"/>
        </w:rPr>
        <w:t xml:space="preserve"> to be completed</w:t>
      </w:r>
      <w:r w:rsidR="004F62F0">
        <w:rPr>
          <w:rFonts w:ascii="Segoe UI" w:hAnsi="Segoe UI" w:cs="Segoe UI"/>
          <w:sz w:val="22"/>
          <w:szCs w:val="22"/>
          <w:lang w:val="en-GB"/>
        </w:rPr>
        <w:t>/filled in</w:t>
      </w:r>
      <w:r w:rsidRPr="00F44743">
        <w:rPr>
          <w:rFonts w:ascii="Segoe UI" w:hAnsi="Segoe UI" w:cs="Segoe UI"/>
          <w:sz w:val="22"/>
          <w:szCs w:val="22"/>
          <w:lang w:val="en-GB"/>
        </w:rPr>
        <w:t xml:space="preserve"> by the </w:t>
      </w:r>
      <w:r w:rsidR="004F62F0">
        <w:rPr>
          <w:rFonts w:ascii="Segoe UI" w:hAnsi="Segoe UI" w:cs="Segoe UI"/>
          <w:sz w:val="22"/>
          <w:szCs w:val="22"/>
          <w:lang w:val="en-GB"/>
        </w:rPr>
        <w:t>s</w:t>
      </w:r>
      <w:r w:rsidRPr="00F44743">
        <w:rPr>
          <w:rFonts w:ascii="Segoe UI" w:hAnsi="Segoe UI" w:cs="Segoe UI"/>
          <w:sz w:val="22"/>
          <w:szCs w:val="22"/>
          <w:lang w:val="en-GB"/>
        </w:rPr>
        <w:t xml:space="preserve">upplier are marked as [TO BE COMPLETED BY THE SUPPLIER]) and must be </w:t>
      </w:r>
      <w:r w:rsidR="007B3F25" w:rsidRPr="008E1987">
        <w:rPr>
          <w:rFonts w:ascii="Segoe UI" w:hAnsi="Segoe UI" w:cs="Segoe UI"/>
          <w:sz w:val="22"/>
          <w:szCs w:val="22"/>
          <w:lang w:val="en-GB"/>
        </w:rPr>
        <w:t xml:space="preserve">signed </w:t>
      </w:r>
      <w:r w:rsidRPr="00F44743">
        <w:rPr>
          <w:rFonts w:ascii="Segoe UI" w:hAnsi="Segoe UI" w:cs="Segoe UI"/>
          <w:b/>
          <w:bCs/>
          <w:sz w:val="22"/>
          <w:szCs w:val="22"/>
          <w:lang w:val="en-GB"/>
        </w:rPr>
        <w:t>electronically (valid electronic signature)</w:t>
      </w:r>
      <w:r w:rsidRPr="00F44743">
        <w:rPr>
          <w:rFonts w:ascii="Segoe UI" w:hAnsi="Segoe UI" w:cs="Segoe UI"/>
          <w:sz w:val="22"/>
          <w:szCs w:val="22"/>
          <w:lang w:val="en-GB"/>
        </w:rPr>
        <w:t xml:space="preserve"> by the person(s) authorized to represent the supplier. If the Declaration is signed by a person other than the statutory body on the basis of a</w:t>
      </w:r>
      <w:r w:rsidR="004F62F0">
        <w:rPr>
          <w:rFonts w:ascii="Segoe UI" w:hAnsi="Segoe UI" w:cs="Segoe UI"/>
          <w:sz w:val="22"/>
          <w:szCs w:val="22"/>
          <w:lang w:val="en-GB"/>
        </w:rPr>
        <w:t xml:space="preserve"> written</w:t>
      </w:r>
      <w:r w:rsidRPr="00F44743">
        <w:rPr>
          <w:rFonts w:ascii="Segoe UI" w:hAnsi="Segoe UI" w:cs="Segoe UI"/>
          <w:sz w:val="22"/>
          <w:szCs w:val="22"/>
          <w:lang w:val="en-GB"/>
        </w:rPr>
        <w:t xml:space="preserve"> authorisation, a simple copy of th</w:t>
      </w:r>
      <w:r w:rsidR="004F62F0">
        <w:rPr>
          <w:rFonts w:ascii="Segoe UI" w:hAnsi="Segoe UI" w:cs="Segoe UI"/>
          <w:sz w:val="22"/>
          <w:szCs w:val="22"/>
          <w:lang w:val="en-GB"/>
        </w:rPr>
        <w:t xml:space="preserve">e power of attorney or other written proof of </w:t>
      </w:r>
      <w:r w:rsidRPr="00F44743">
        <w:rPr>
          <w:rFonts w:ascii="Segoe UI" w:hAnsi="Segoe UI" w:cs="Segoe UI"/>
          <w:sz w:val="22"/>
          <w:szCs w:val="22"/>
          <w:lang w:val="en-GB"/>
        </w:rPr>
        <w:t>authorisation must be submitted together with the Declaration. The declaration must be delivered by means of an electronic tool</w:t>
      </w:r>
      <w:r w:rsidR="007B3F25">
        <w:rPr>
          <w:rFonts w:ascii="Segoe UI" w:hAnsi="Segoe UI" w:cs="Segoe UI"/>
          <w:sz w:val="22"/>
          <w:szCs w:val="22"/>
          <w:lang w:val="en-GB"/>
        </w:rPr>
        <w:t>,</w:t>
      </w:r>
      <w:r w:rsidRPr="00F44743">
        <w:rPr>
          <w:rFonts w:ascii="Segoe UI" w:hAnsi="Segoe UI" w:cs="Segoe UI"/>
          <w:sz w:val="22"/>
          <w:szCs w:val="22"/>
          <w:lang w:val="en-GB"/>
        </w:rPr>
        <w:t xml:space="preserve"> </w:t>
      </w:r>
      <w:r w:rsidR="007B3F25" w:rsidRPr="00330DDC">
        <w:rPr>
          <w:rFonts w:ascii="Segoe UI" w:hAnsi="Segoe UI" w:cs="Segoe UI"/>
          <w:sz w:val="22"/>
          <w:szCs w:val="22"/>
          <w:lang w:val="en-GB"/>
        </w:rPr>
        <w:t>in particular</w:t>
      </w:r>
      <w:r w:rsidR="007B3F25">
        <w:rPr>
          <w:rFonts w:ascii="Segoe UI" w:hAnsi="Segoe UI" w:cs="Segoe UI"/>
          <w:sz w:val="22"/>
          <w:szCs w:val="22"/>
          <w:lang w:val="en-GB"/>
        </w:rPr>
        <w:t>,</w:t>
      </w:r>
      <w:r w:rsidR="007B3F25" w:rsidRPr="007B3F25">
        <w:rPr>
          <w:rFonts w:ascii="Segoe UI" w:hAnsi="Segoe UI" w:cs="Segoe UI"/>
          <w:sz w:val="22"/>
          <w:szCs w:val="22"/>
          <w:lang w:val="en-GB"/>
        </w:rPr>
        <w:t xml:space="preserve"> </w:t>
      </w:r>
      <w:r w:rsidRPr="00F44743">
        <w:rPr>
          <w:rFonts w:ascii="Segoe UI" w:hAnsi="Segoe UI" w:cs="Segoe UI"/>
          <w:sz w:val="22"/>
          <w:szCs w:val="22"/>
          <w:lang w:val="en-GB"/>
        </w:rPr>
        <w:t xml:space="preserve">to the contracting authority in the original and signed copy. After delivery of the signed Declaration, the part of the Tender Documentation – Book "B", B.1 Technical Part, Annex No. 5 - </w:t>
      </w:r>
      <w:r w:rsidR="007B3F25">
        <w:rPr>
          <w:rFonts w:ascii="Segoe UI" w:hAnsi="Segoe UI" w:cs="Segoe UI"/>
          <w:sz w:val="22"/>
          <w:szCs w:val="22"/>
          <w:lang w:val="en-GB"/>
        </w:rPr>
        <w:t>D</w:t>
      </w:r>
      <w:r w:rsidRPr="00F44743">
        <w:rPr>
          <w:rFonts w:ascii="Segoe UI" w:hAnsi="Segoe UI" w:cs="Segoe UI"/>
          <w:sz w:val="22"/>
          <w:szCs w:val="22"/>
          <w:lang w:val="en-GB"/>
        </w:rPr>
        <w:t xml:space="preserve">elivery of </w:t>
      </w:r>
      <w:r w:rsidR="007079C3">
        <w:rPr>
          <w:rFonts w:ascii="Segoe UI" w:hAnsi="Segoe UI" w:cs="Segoe UI"/>
          <w:sz w:val="22"/>
          <w:szCs w:val="22"/>
          <w:lang w:val="en-GB"/>
        </w:rPr>
        <w:t>a</w:t>
      </w:r>
      <w:r w:rsidRPr="00F44743">
        <w:rPr>
          <w:rFonts w:ascii="Segoe UI" w:hAnsi="Segoe UI" w:cs="Segoe UI"/>
          <w:sz w:val="22"/>
          <w:szCs w:val="22"/>
          <w:lang w:val="en-GB"/>
        </w:rPr>
        <w:t xml:space="preserve"> </w:t>
      </w:r>
      <w:r w:rsidR="007079C3">
        <w:rPr>
          <w:rFonts w:ascii="Segoe UI" w:hAnsi="Segoe UI" w:cs="Segoe UI"/>
          <w:sz w:val="22"/>
          <w:szCs w:val="22"/>
          <w:lang w:val="en-GB"/>
        </w:rPr>
        <w:t>G</w:t>
      </w:r>
      <w:r w:rsidRPr="00F44743">
        <w:rPr>
          <w:rFonts w:ascii="Segoe UI" w:hAnsi="Segoe UI" w:cs="Segoe UI"/>
          <w:sz w:val="22"/>
          <w:szCs w:val="22"/>
          <w:lang w:val="en-GB"/>
        </w:rPr>
        <w:t xml:space="preserve">as </w:t>
      </w:r>
      <w:r w:rsidR="007079C3">
        <w:rPr>
          <w:rFonts w:ascii="Segoe UI" w:hAnsi="Segoe UI" w:cs="Segoe UI"/>
          <w:sz w:val="22"/>
          <w:szCs w:val="22"/>
          <w:lang w:val="en-GB"/>
        </w:rPr>
        <w:t>T</w:t>
      </w:r>
      <w:r w:rsidRPr="00F44743">
        <w:rPr>
          <w:rFonts w:ascii="Segoe UI" w:hAnsi="Segoe UI" w:cs="Segoe UI"/>
          <w:sz w:val="22"/>
          <w:szCs w:val="22"/>
          <w:lang w:val="en-GB"/>
        </w:rPr>
        <w:t xml:space="preserve">urbine </w:t>
      </w:r>
      <w:r w:rsidR="007079C3">
        <w:rPr>
          <w:rFonts w:ascii="Segoe UI" w:hAnsi="Segoe UI" w:cs="Segoe UI"/>
          <w:sz w:val="22"/>
          <w:szCs w:val="22"/>
          <w:lang w:val="en-GB"/>
        </w:rPr>
        <w:t>D</w:t>
      </w:r>
      <w:r w:rsidR="007B3F25">
        <w:rPr>
          <w:rFonts w:ascii="Segoe UI" w:hAnsi="Segoe UI" w:cs="Segoe UI"/>
          <w:sz w:val="22"/>
          <w:szCs w:val="22"/>
          <w:lang w:val="en-GB"/>
        </w:rPr>
        <w:t xml:space="preserve">ocumentation </w:t>
      </w:r>
      <w:r w:rsidRPr="00F44743">
        <w:rPr>
          <w:rFonts w:ascii="Segoe UI" w:hAnsi="Segoe UI" w:cs="Segoe UI"/>
          <w:sz w:val="22"/>
          <w:szCs w:val="22"/>
          <w:lang w:val="en-GB"/>
        </w:rPr>
        <w:t xml:space="preserve">will be provided to the suppliers via the SiloBox to the supplier's e-mail address specified for these purposes in the Declaration. </w:t>
      </w:r>
      <w:r w:rsidR="007A44A8">
        <w:rPr>
          <w:rFonts w:ascii="Segoe UI" w:hAnsi="Segoe UI" w:cs="Segoe UI"/>
          <w:sz w:val="22"/>
          <w:szCs w:val="22"/>
          <w:lang w:val="en-GB"/>
        </w:rPr>
        <w:t>O</w:t>
      </w:r>
      <w:r w:rsidR="007B3F25" w:rsidRPr="00350FA5">
        <w:rPr>
          <w:rFonts w:ascii="Segoe UI" w:hAnsi="Segoe UI" w:cs="Segoe UI"/>
          <w:sz w:val="22"/>
          <w:szCs w:val="22"/>
          <w:lang w:val="en-GB"/>
        </w:rPr>
        <w:t xml:space="preserve">nly the submission of the Statement in the sense described </w:t>
      </w:r>
      <w:r w:rsidR="007A44A8">
        <w:rPr>
          <w:rFonts w:ascii="Segoe UI" w:hAnsi="Segoe UI" w:cs="Segoe UI"/>
          <w:sz w:val="22"/>
          <w:szCs w:val="22"/>
          <w:lang w:val="en-GB"/>
        </w:rPr>
        <w:t xml:space="preserve">above shall be considered </w:t>
      </w:r>
      <w:r w:rsidRPr="00F44743">
        <w:rPr>
          <w:rFonts w:ascii="Segoe UI" w:hAnsi="Segoe UI" w:cs="Segoe UI"/>
          <w:sz w:val="22"/>
          <w:szCs w:val="22"/>
          <w:lang w:val="en-GB"/>
        </w:rPr>
        <w:t xml:space="preserve">a written request of the supplier pursuant to </w:t>
      </w:r>
      <w:r w:rsidR="007A44A8">
        <w:rPr>
          <w:rFonts w:ascii="Segoe UI" w:hAnsi="Segoe UI" w:cs="Segoe UI"/>
          <w:sz w:val="22"/>
          <w:szCs w:val="22"/>
          <w:lang w:val="en-GB"/>
        </w:rPr>
        <w:t>Section</w:t>
      </w:r>
      <w:r w:rsidRPr="00F44743">
        <w:rPr>
          <w:rFonts w:ascii="Segoe UI" w:hAnsi="Segoe UI" w:cs="Segoe UI"/>
          <w:sz w:val="22"/>
          <w:szCs w:val="22"/>
          <w:lang w:val="en-GB"/>
        </w:rPr>
        <w:t xml:space="preserve"> 96 para. 2 </w:t>
      </w:r>
      <w:r w:rsidR="007A44A8">
        <w:rPr>
          <w:rFonts w:ascii="Segoe UI" w:hAnsi="Segoe UI" w:cs="Segoe UI"/>
          <w:sz w:val="22"/>
          <w:szCs w:val="22"/>
          <w:lang w:val="en-GB"/>
        </w:rPr>
        <w:t xml:space="preserve">of APC by the </w:t>
      </w:r>
      <w:r w:rsidRPr="00F44743">
        <w:rPr>
          <w:rFonts w:ascii="Segoe UI" w:hAnsi="Segoe UI" w:cs="Segoe UI"/>
          <w:sz w:val="22"/>
          <w:szCs w:val="22"/>
          <w:lang w:val="en-GB"/>
        </w:rPr>
        <w:t xml:space="preserve">contracting </w:t>
      </w:r>
      <w:r w:rsidR="007A44A8">
        <w:rPr>
          <w:rFonts w:ascii="Segoe UI" w:hAnsi="Segoe UI" w:cs="Segoe UI"/>
          <w:sz w:val="22"/>
          <w:szCs w:val="22"/>
          <w:lang w:val="en-GB"/>
        </w:rPr>
        <w:t>entity</w:t>
      </w:r>
      <w:r w:rsidR="008D747F">
        <w:rPr>
          <w:rFonts w:ascii="Segoe UI" w:hAnsi="Segoe UI" w:cs="Segoe UI"/>
          <w:sz w:val="22"/>
          <w:szCs w:val="22"/>
          <w:lang w:val="en-GB"/>
        </w:rPr>
        <w:t xml:space="preserve"> </w:t>
      </w:r>
      <w:r w:rsidR="008D747F" w:rsidRPr="0024107B">
        <w:rPr>
          <w:rFonts w:ascii="Segoe UI" w:hAnsi="Segoe UI" w:cs="Segoe UI"/>
          <w:bCs/>
          <w:sz w:val="22"/>
          <w:lang w:val="en-GB"/>
        </w:rPr>
        <w:t>(whereby the period for the submission of the non-public part of the Tender Documentation shall commence at the earliest after the invitation to submit a preliminary bid has been sent).</w:t>
      </w:r>
    </w:p>
    <w:p w14:paraId="74021CFC" w14:textId="77777777" w:rsidR="008D747F" w:rsidRPr="0024107B" w:rsidRDefault="008D747F" w:rsidP="00962EFA">
      <w:pPr>
        <w:pStyle w:val="Zkladntext"/>
        <w:widowControl w:val="0"/>
        <w:spacing w:after="120" w:line="20" w:lineRule="atLeast"/>
        <w:ind w:left="360"/>
        <w:rPr>
          <w:rFonts w:ascii="Segoe UI" w:hAnsi="Segoe UI" w:cs="Segoe UI"/>
          <w:sz w:val="22"/>
          <w:szCs w:val="22"/>
          <w:lang w:val="en-GB"/>
        </w:rPr>
      </w:pPr>
      <w:r w:rsidRPr="0024107B">
        <w:rPr>
          <w:rFonts w:ascii="Segoe UI" w:hAnsi="Segoe UI" w:cs="Segoe UI"/>
          <w:sz w:val="22"/>
          <w:szCs w:val="22"/>
          <w:lang w:val="en-GB"/>
        </w:rPr>
        <w:t xml:space="preserve">The contracting entity expressly draws the Contractor's  attention to the fact that the part of the </w:t>
      </w:r>
      <w:r w:rsidRPr="0024107B">
        <w:rPr>
          <w:rFonts w:ascii="Segoe UI" w:hAnsi="Segoe UI" w:cs="Segoe UI"/>
          <w:sz w:val="22"/>
          <w:lang w:val="en-GB"/>
        </w:rPr>
        <w:t xml:space="preserve">Tender Documentation – Book "B", B.1 Technical Part, Annex No. 5 – Delivery of </w:t>
      </w:r>
      <w:r w:rsidR="007079C3" w:rsidRPr="0024107B">
        <w:rPr>
          <w:rFonts w:ascii="Segoe UI" w:hAnsi="Segoe UI" w:cs="Segoe UI"/>
          <w:sz w:val="22"/>
          <w:lang w:val="en-GB"/>
        </w:rPr>
        <w:t>a</w:t>
      </w:r>
      <w:r w:rsidRPr="0024107B">
        <w:rPr>
          <w:rFonts w:ascii="Segoe UI" w:hAnsi="Segoe UI" w:cs="Segoe UI"/>
          <w:sz w:val="22"/>
          <w:lang w:val="en-GB"/>
        </w:rPr>
        <w:t xml:space="preserve"> </w:t>
      </w:r>
      <w:r w:rsidR="007079C3" w:rsidRPr="0024107B">
        <w:rPr>
          <w:rFonts w:ascii="Segoe UI" w:hAnsi="Segoe UI" w:cs="Segoe UI"/>
          <w:sz w:val="22"/>
          <w:lang w:val="en-GB"/>
        </w:rPr>
        <w:t>G</w:t>
      </w:r>
      <w:r w:rsidRPr="0024107B">
        <w:rPr>
          <w:rFonts w:ascii="Segoe UI" w:hAnsi="Segoe UI" w:cs="Segoe UI"/>
          <w:sz w:val="22"/>
          <w:lang w:val="en-GB"/>
        </w:rPr>
        <w:t xml:space="preserve">as </w:t>
      </w:r>
      <w:r w:rsidR="007079C3" w:rsidRPr="0024107B">
        <w:rPr>
          <w:rFonts w:ascii="Segoe UI" w:hAnsi="Segoe UI" w:cs="Segoe UI"/>
          <w:sz w:val="22"/>
          <w:lang w:val="en-GB"/>
        </w:rPr>
        <w:t>T</w:t>
      </w:r>
      <w:r w:rsidRPr="0024107B">
        <w:rPr>
          <w:rFonts w:ascii="Segoe UI" w:hAnsi="Segoe UI" w:cs="Segoe UI"/>
          <w:sz w:val="22"/>
          <w:lang w:val="en-GB"/>
        </w:rPr>
        <w:t xml:space="preserve">urbine </w:t>
      </w:r>
      <w:r w:rsidR="007079C3" w:rsidRPr="0024107B">
        <w:rPr>
          <w:rFonts w:ascii="Segoe UI" w:hAnsi="Segoe UI" w:cs="Segoe UI"/>
          <w:sz w:val="22"/>
          <w:lang w:val="en-GB"/>
        </w:rPr>
        <w:t>D</w:t>
      </w:r>
      <w:r w:rsidRPr="0024107B">
        <w:rPr>
          <w:rFonts w:ascii="Segoe UI" w:hAnsi="Segoe UI" w:cs="Segoe UI"/>
          <w:sz w:val="22"/>
          <w:lang w:val="en-GB"/>
        </w:rPr>
        <w:t xml:space="preserve">ocumentation will be provided only to the participants in the </w:t>
      </w:r>
      <w:r w:rsidR="007079C3" w:rsidRPr="0024107B">
        <w:rPr>
          <w:rFonts w:ascii="Segoe UI" w:hAnsi="Segoe UI" w:cs="Segoe UI"/>
          <w:sz w:val="22"/>
          <w:lang w:val="en-GB"/>
        </w:rPr>
        <w:t>t</w:t>
      </w:r>
      <w:r w:rsidRPr="0024107B">
        <w:rPr>
          <w:rFonts w:ascii="Segoe UI" w:hAnsi="Segoe UI" w:cs="Segoe UI"/>
          <w:sz w:val="22"/>
          <w:szCs w:val="22"/>
          <w:lang w:val="en-GB"/>
        </w:rPr>
        <w:t xml:space="preserve">ender </w:t>
      </w:r>
      <w:r w:rsidR="007079C3" w:rsidRPr="0024107B">
        <w:rPr>
          <w:rFonts w:ascii="Segoe UI" w:hAnsi="Segoe UI" w:cs="Segoe UI"/>
          <w:sz w:val="22"/>
          <w:szCs w:val="22"/>
          <w:lang w:val="en-GB"/>
        </w:rPr>
        <w:t>p</w:t>
      </w:r>
      <w:r w:rsidRPr="0024107B">
        <w:rPr>
          <w:rFonts w:ascii="Segoe UI" w:hAnsi="Segoe UI" w:cs="Segoe UI"/>
          <w:sz w:val="22"/>
          <w:szCs w:val="22"/>
          <w:lang w:val="en-GB"/>
        </w:rPr>
        <w:t xml:space="preserve">rocedure who will be invited to submit a preliminary bid (at the earliest within the deadline for the submission of preliminary bids) and exclusively against signing the Declaration. If the Declaration is signed and handed over to the contracting entity at the stage of submission of applications for participation, the part of the Tender Documentation – Book "B", B.1 Technical Part, Annex No. 5 – </w:t>
      </w:r>
      <w:r w:rsidR="007F72E4" w:rsidRPr="0024107B">
        <w:rPr>
          <w:rFonts w:ascii="Segoe UI" w:hAnsi="Segoe UI" w:cs="Segoe UI"/>
          <w:sz w:val="22"/>
          <w:szCs w:val="22"/>
          <w:lang w:val="en-GB"/>
        </w:rPr>
        <w:t xml:space="preserve">Delivery of </w:t>
      </w:r>
      <w:r w:rsidR="007079C3" w:rsidRPr="0024107B">
        <w:rPr>
          <w:rFonts w:ascii="Segoe UI" w:hAnsi="Segoe UI" w:cs="Segoe UI"/>
          <w:sz w:val="22"/>
          <w:szCs w:val="22"/>
          <w:lang w:val="en-GB"/>
        </w:rPr>
        <w:t>a</w:t>
      </w:r>
      <w:r w:rsidR="007F72E4" w:rsidRPr="0024107B">
        <w:rPr>
          <w:rFonts w:ascii="Segoe UI" w:hAnsi="Segoe UI" w:cs="Segoe UI"/>
          <w:sz w:val="22"/>
          <w:szCs w:val="22"/>
          <w:lang w:val="en-GB"/>
        </w:rPr>
        <w:t xml:space="preserve"> </w:t>
      </w:r>
      <w:r w:rsidR="007079C3" w:rsidRPr="0024107B">
        <w:rPr>
          <w:rFonts w:ascii="Segoe UI" w:hAnsi="Segoe UI" w:cs="Segoe UI"/>
          <w:sz w:val="22"/>
          <w:szCs w:val="22"/>
          <w:lang w:val="en-GB"/>
        </w:rPr>
        <w:t>G</w:t>
      </w:r>
      <w:r w:rsidR="007F72E4" w:rsidRPr="0024107B">
        <w:rPr>
          <w:rFonts w:ascii="Segoe UI" w:hAnsi="Segoe UI" w:cs="Segoe UI"/>
          <w:sz w:val="22"/>
          <w:szCs w:val="22"/>
          <w:lang w:val="en-GB"/>
        </w:rPr>
        <w:t xml:space="preserve">as </w:t>
      </w:r>
      <w:r w:rsidR="007079C3" w:rsidRPr="0024107B">
        <w:rPr>
          <w:rFonts w:ascii="Segoe UI" w:hAnsi="Segoe UI" w:cs="Segoe UI"/>
          <w:sz w:val="22"/>
          <w:szCs w:val="22"/>
          <w:lang w:val="en-GB"/>
        </w:rPr>
        <w:t>T</w:t>
      </w:r>
      <w:r w:rsidR="007F72E4" w:rsidRPr="0024107B">
        <w:rPr>
          <w:rFonts w:ascii="Segoe UI" w:hAnsi="Segoe UI" w:cs="Segoe UI"/>
          <w:sz w:val="22"/>
          <w:szCs w:val="22"/>
          <w:lang w:val="en-GB"/>
        </w:rPr>
        <w:t xml:space="preserve">urbine </w:t>
      </w:r>
      <w:r w:rsidR="007079C3" w:rsidRPr="0024107B">
        <w:rPr>
          <w:rFonts w:ascii="Segoe UI" w:hAnsi="Segoe UI" w:cs="Segoe UI"/>
          <w:sz w:val="22"/>
          <w:szCs w:val="22"/>
          <w:lang w:val="en-GB"/>
        </w:rPr>
        <w:t>D</w:t>
      </w:r>
      <w:r w:rsidR="007F72E4" w:rsidRPr="0024107B">
        <w:rPr>
          <w:rFonts w:ascii="Segoe UI" w:hAnsi="Segoe UI" w:cs="Segoe UI"/>
          <w:sz w:val="22"/>
          <w:szCs w:val="22"/>
          <w:lang w:val="en-GB"/>
        </w:rPr>
        <w:t xml:space="preserve">ocumentation </w:t>
      </w:r>
      <w:r w:rsidRPr="0024107B">
        <w:rPr>
          <w:rFonts w:ascii="Segoe UI" w:hAnsi="Segoe UI" w:cs="Segoe UI"/>
          <w:sz w:val="22"/>
          <w:szCs w:val="22"/>
          <w:lang w:val="en-GB"/>
        </w:rPr>
        <w:t xml:space="preserve">will be </w:t>
      </w:r>
      <w:r w:rsidR="007F72E4" w:rsidRPr="0024107B">
        <w:rPr>
          <w:rFonts w:ascii="Segoe UI" w:hAnsi="Segoe UI" w:cs="Segoe UI"/>
          <w:sz w:val="22"/>
          <w:szCs w:val="22"/>
          <w:lang w:val="en-GB"/>
        </w:rPr>
        <w:t>provided to the par</w:t>
      </w:r>
      <w:r w:rsidRPr="0024107B">
        <w:rPr>
          <w:rFonts w:ascii="Segoe UI" w:hAnsi="Segoe UI" w:cs="Segoe UI"/>
          <w:sz w:val="22"/>
          <w:szCs w:val="22"/>
          <w:lang w:val="en-GB"/>
        </w:rPr>
        <w:t>t</w:t>
      </w:r>
      <w:r w:rsidR="007F72E4" w:rsidRPr="0024107B">
        <w:rPr>
          <w:rFonts w:ascii="Segoe UI" w:hAnsi="Segoe UI" w:cs="Segoe UI"/>
          <w:sz w:val="22"/>
          <w:szCs w:val="22"/>
          <w:lang w:val="en-GB"/>
        </w:rPr>
        <w:t>icipant t</w:t>
      </w:r>
      <w:r w:rsidRPr="0024107B">
        <w:rPr>
          <w:rFonts w:ascii="Segoe UI" w:hAnsi="Segoe UI" w:cs="Segoe UI"/>
          <w:sz w:val="22"/>
          <w:szCs w:val="22"/>
          <w:lang w:val="en-GB"/>
        </w:rPr>
        <w:t>ogether with the invitation to submit a preliminary bid.</w:t>
      </w:r>
    </w:p>
    <w:p w14:paraId="101EE410" w14:textId="77777777" w:rsidR="008D747F" w:rsidRPr="0024107B" w:rsidRDefault="008D747F" w:rsidP="00962EFA">
      <w:pPr>
        <w:pStyle w:val="Zkladntext"/>
        <w:widowControl w:val="0"/>
        <w:spacing w:after="120" w:line="20" w:lineRule="atLeast"/>
        <w:ind w:left="360"/>
        <w:rPr>
          <w:rFonts w:ascii="Segoe UI" w:hAnsi="Segoe UI" w:cs="Segoe UI"/>
          <w:sz w:val="22"/>
          <w:szCs w:val="22"/>
          <w:lang w:val="en-GB"/>
        </w:rPr>
      </w:pPr>
      <w:r w:rsidRPr="0024107B">
        <w:rPr>
          <w:rFonts w:ascii="Segoe UI" w:hAnsi="Segoe UI" w:cs="Segoe UI"/>
          <w:sz w:val="22"/>
          <w:szCs w:val="22"/>
          <w:lang w:val="en-GB"/>
        </w:rPr>
        <w:t xml:space="preserve">The information provided in  the Tender Documentation – Book "B", B.1 Technical Part, Annex No. 5 – </w:t>
      </w:r>
      <w:r w:rsidR="007F72E4" w:rsidRPr="0024107B">
        <w:rPr>
          <w:rFonts w:ascii="Segoe UI" w:hAnsi="Segoe UI" w:cs="Segoe UI"/>
          <w:sz w:val="22"/>
          <w:szCs w:val="22"/>
          <w:lang w:val="en-GB"/>
        </w:rPr>
        <w:t xml:space="preserve">Delivery of </w:t>
      </w:r>
      <w:r w:rsidR="007079C3" w:rsidRPr="0024107B">
        <w:rPr>
          <w:rFonts w:ascii="Segoe UI" w:hAnsi="Segoe UI" w:cs="Segoe UI"/>
          <w:sz w:val="22"/>
          <w:szCs w:val="22"/>
          <w:lang w:val="en-GB"/>
        </w:rPr>
        <w:t>a</w:t>
      </w:r>
      <w:r w:rsidR="007F72E4" w:rsidRPr="0024107B">
        <w:rPr>
          <w:rFonts w:ascii="Segoe UI" w:hAnsi="Segoe UI" w:cs="Segoe UI"/>
          <w:sz w:val="22"/>
          <w:szCs w:val="22"/>
          <w:lang w:val="en-GB"/>
        </w:rPr>
        <w:t xml:space="preserve"> </w:t>
      </w:r>
      <w:r w:rsidR="007079C3" w:rsidRPr="0024107B">
        <w:rPr>
          <w:rFonts w:ascii="Segoe UI" w:hAnsi="Segoe UI" w:cs="Segoe UI"/>
          <w:sz w:val="22"/>
          <w:szCs w:val="22"/>
          <w:lang w:val="en-GB"/>
        </w:rPr>
        <w:t>G</w:t>
      </w:r>
      <w:r w:rsidR="007F72E4" w:rsidRPr="0024107B">
        <w:rPr>
          <w:rFonts w:ascii="Segoe UI" w:hAnsi="Segoe UI" w:cs="Segoe UI"/>
          <w:sz w:val="22"/>
          <w:szCs w:val="22"/>
          <w:lang w:val="en-GB"/>
        </w:rPr>
        <w:t xml:space="preserve">as </w:t>
      </w:r>
      <w:r w:rsidR="007079C3" w:rsidRPr="0024107B">
        <w:rPr>
          <w:rFonts w:ascii="Segoe UI" w:hAnsi="Segoe UI" w:cs="Segoe UI"/>
          <w:sz w:val="22"/>
          <w:szCs w:val="22"/>
          <w:lang w:val="en-GB"/>
        </w:rPr>
        <w:t>T</w:t>
      </w:r>
      <w:r w:rsidR="007F72E4" w:rsidRPr="0024107B">
        <w:rPr>
          <w:rFonts w:ascii="Segoe UI" w:hAnsi="Segoe UI" w:cs="Segoe UI"/>
          <w:sz w:val="22"/>
          <w:szCs w:val="22"/>
          <w:lang w:val="en-GB"/>
        </w:rPr>
        <w:t xml:space="preserve">urbine </w:t>
      </w:r>
      <w:r w:rsidR="007079C3" w:rsidRPr="0024107B">
        <w:rPr>
          <w:rFonts w:ascii="Segoe UI" w:hAnsi="Segoe UI" w:cs="Segoe UI"/>
          <w:sz w:val="22"/>
          <w:szCs w:val="22"/>
          <w:lang w:val="en-GB"/>
        </w:rPr>
        <w:t>D</w:t>
      </w:r>
      <w:r w:rsidR="007F72E4" w:rsidRPr="0024107B">
        <w:rPr>
          <w:rFonts w:ascii="Segoe UI" w:hAnsi="Segoe UI" w:cs="Segoe UI"/>
          <w:sz w:val="22"/>
          <w:szCs w:val="22"/>
          <w:lang w:val="en-GB"/>
        </w:rPr>
        <w:t>ocumentation</w:t>
      </w:r>
      <w:r w:rsidRPr="0024107B">
        <w:rPr>
          <w:rFonts w:ascii="Segoe UI" w:hAnsi="Segoe UI" w:cs="Segoe UI"/>
          <w:sz w:val="22"/>
          <w:szCs w:val="22"/>
          <w:lang w:val="en-GB"/>
        </w:rPr>
        <w:t xml:space="preserve"> does not constitute the </w:t>
      </w:r>
      <w:r w:rsidR="007079C3" w:rsidRPr="0024107B">
        <w:rPr>
          <w:rFonts w:ascii="Segoe UI" w:hAnsi="Segoe UI" w:cs="Segoe UI"/>
          <w:sz w:val="22"/>
          <w:szCs w:val="22"/>
          <w:lang w:val="en-GB"/>
        </w:rPr>
        <w:t xml:space="preserve">obligatory tender </w:t>
      </w:r>
      <w:r w:rsidRPr="0024107B">
        <w:rPr>
          <w:rFonts w:ascii="Segoe UI" w:hAnsi="Segoe UI" w:cs="Segoe UI"/>
          <w:sz w:val="22"/>
          <w:szCs w:val="22"/>
          <w:lang w:val="en-GB"/>
        </w:rPr>
        <w:t xml:space="preserve">terms </w:t>
      </w:r>
      <w:r w:rsidR="007079C3" w:rsidRPr="0024107B">
        <w:rPr>
          <w:rFonts w:ascii="Segoe UI" w:hAnsi="Segoe UI" w:cs="Segoe UI"/>
          <w:sz w:val="22"/>
          <w:szCs w:val="22"/>
          <w:lang w:val="en-GB"/>
        </w:rPr>
        <w:t xml:space="preserve">within the meaning of Section 36(3) of ATP that might be </w:t>
      </w:r>
      <w:r w:rsidRPr="0024107B">
        <w:rPr>
          <w:rFonts w:ascii="Segoe UI" w:hAnsi="Segoe UI" w:cs="Segoe UI"/>
          <w:sz w:val="22"/>
          <w:szCs w:val="22"/>
          <w:lang w:val="en-GB"/>
        </w:rPr>
        <w:t>necessary for the submission of a</w:t>
      </w:r>
      <w:r w:rsidR="007F72E4" w:rsidRPr="0024107B">
        <w:rPr>
          <w:rFonts w:ascii="Segoe UI" w:hAnsi="Segoe UI" w:cs="Segoe UI"/>
          <w:sz w:val="22"/>
          <w:szCs w:val="22"/>
          <w:lang w:val="en-GB"/>
        </w:rPr>
        <w:t>n application for</w:t>
      </w:r>
      <w:r w:rsidRPr="0024107B">
        <w:rPr>
          <w:rFonts w:ascii="Segoe UI" w:hAnsi="Segoe UI" w:cs="Segoe UI"/>
          <w:sz w:val="22"/>
          <w:szCs w:val="22"/>
          <w:lang w:val="en-GB"/>
        </w:rPr>
        <w:t xml:space="preserve"> participat</w:t>
      </w:r>
      <w:r w:rsidR="007F72E4" w:rsidRPr="0024107B">
        <w:rPr>
          <w:rFonts w:ascii="Segoe UI" w:hAnsi="Segoe UI" w:cs="Segoe UI"/>
          <w:sz w:val="22"/>
          <w:szCs w:val="22"/>
          <w:lang w:val="en-GB"/>
        </w:rPr>
        <w:t>ion</w:t>
      </w:r>
      <w:r w:rsidRPr="0024107B">
        <w:rPr>
          <w:rFonts w:ascii="Segoe UI" w:hAnsi="Segoe UI" w:cs="Segoe UI"/>
          <w:sz w:val="22"/>
          <w:szCs w:val="22"/>
          <w:lang w:val="en-GB"/>
        </w:rPr>
        <w:t>.</w:t>
      </w:r>
    </w:p>
    <w:p w14:paraId="0C1FFEAD" w14:textId="77777777" w:rsidR="008D747F" w:rsidRPr="0024107B" w:rsidRDefault="008D747F" w:rsidP="00962EFA">
      <w:pPr>
        <w:pStyle w:val="Zkladntext"/>
        <w:widowControl w:val="0"/>
        <w:spacing w:after="120" w:line="20" w:lineRule="atLeast"/>
        <w:ind w:left="360"/>
        <w:rPr>
          <w:rFonts w:ascii="Segoe UI" w:hAnsi="Segoe UI" w:cs="Segoe UI"/>
          <w:sz w:val="22"/>
          <w:szCs w:val="22"/>
          <w:highlight w:val="green"/>
          <w:lang w:val="en-GB"/>
        </w:rPr>
      </w:pPr>
    </w:p>
    <w:p w14:paraId="4279E38D" w14:textId="77777777" w:rsidR="00284F92" w:rsidRPr="00F44743" w:rsidRDefault="00284F92" w:rsidP="00F44743">
      <w:pPr>
        <w:pStyle w:val="Zkladntext"/>
        <w:keepNext/>
        <w:keepLines/>
        <w:spacing w:after="120" w:line="20" w:lineRule="atLeast"/>
        <w:ind w:left="360"/>
        <w:rPr>
          <w:rFonts w:ascii="Segoe UI" w:hAnsi="Segoe UI" w:cs="Segoe UI"/>
          <w:sz w:val="22"/>
          <w:szCs w:val="22"/>
          <w:lang w:val="en-GB"/>
        </w:rPr>
      </w:pPr>
      <w:r w:rsidRPr="00F44743">
        <w:rPr>
          <w:rFonts w:ascii="Segoe UI" w:hAnsi="Segoe UI" w:cs="Segoe UI"/>
          <w:sz w:val="22"/>
          <w:szCs w:val="22"/>
          <w:lang w:val="en-GB"/>
        </w:rPr>
        <w:lastRenderedPageBreak/>
        <w:t>.</w:t>
      </w:r>
    </w:p>
    <w:p w14:paraId="591B749C" w14:textId="77777777" w:rsidR="00721729" w:rsidRPr="00293B19" w:rsidRDefault="00C93371" w:rsidP="00F44743">
      <w:pPr>
        <w:pStyle w:val="Styl5"/>
        <w:keepNext/>
        <w:keepLines/>
        <w:widowControl/>
        <w:tabs>
          <w:tab w:val="num" w:pos="432"/>
        </w:tabs>
        <w:ind w:left="792" w:hanging="792"/>
      </w:pPr>
      <w:bookmarkStart w:id="52" w:name="_Toc469856436"/>
      <w:bookmarkStart w:id="53" w:name="_Toc98343459"/>
      <w:bookmarkStart w:id="54" w:name="_Toc146536587"/>
      <w:r w:rsidRPr="00293B19">
        <w:t>Subject-matter of the public contract</w:t>
      </w:r>
      <w:bookmarkEnd w:id="52"/>
      <w:bookmarkEnd w:id="53"/>
      <w:bookmarkEnd w:id="54"/>
    </w:p>
    <w:p w14:paraId="0D555D17" w14:textId="77777777" w:rsidR="00C93371" w:rsidRPr="00394A6F" w:rsidRDefault="00C93371" w:rsidP="00F44743">
      <w:pPr>
        <w:pStyle w:val="Styl1"/>
        <w:keepNext/>
        <w:keepLines/>
        <w:widowControl/>
      </w:pPr>
      <w:bookmarkStart w:id="55" w:name="_Ref252895180"/>
      <w:r w:rsidRPr="00394A6F">
        <w:t xml:space="preserve"> Subject-matter of the public contract</w:t>
      </w:r>
    </w:p>
    <w:p w14:paraId="1EE0FBB9" w14:textId="77777777" w:rsidR="00C93371" w:rsidRPr="00394A6F" w:rsidRDefault="00C93371" w:rsidP="00F44743">
      <w:pPr>
        <w:pStyle w:val="Zkladntext"/>
        <w:keepNext/>
        <w:keepLines/>
        <w:spacing w:after="120" w:line="20" w:lineRule="atLeast"/>
        <w:ind w:left="360"/>
        <w:rPr>
          <w:rFonts w:ascii="Segoe UI" w:hAnsi="Segoe UI" w:cs="Segoe UI"/>
          <w:sz w:val="22"/>
          <w:szCs w:val="22"/>
          <w:lang w:val="en-GB"/>
        </w:rPr>
      </w:pPr>
      <w:r w:rsidRPr="00394A6F">
        <w:rPr>
          <w:rFonts w:ascii="Segoe UI" w:hAnsi="Segoe UI" w:cs="Segoe UI"/>
          <w:sz w:val="22"/>
          <w:szCs w:val="22"/>
          <w:lang w:val="en-GB"/>
        </w:rPr>
        <w:t xml:space="preserve">The subject of the performance of this public contract is a functional work consisting in the realization of all supplies of goods, works, and services connected with the construction of a </w:t>
      </w:r>
      <w:r w:rsidR="003B06AD" w:rsidRPr="00394A6F">
        <w:rPr>
          <w:rFonts w:ascii="Segoe UI" w:hAnsi="Segoe UI" w:cs="Segoe UI"/>
          <w:sz w:val="22"/>
          <w:szCs w:val="22"/>
          <w:lang w:val="en-GB"/>
        </w:rPr>
        <w:t>combined</w:t>
      </w:r>
      <w:r w:rsidRPr="00394A6F">
        <w:rPr>
          <w:rFonts w:ascii="Segoe UI" w:hAnsi="Segoe UI" w:cs="Segoe UI"/>
          <w:sz w:val="22"/>
          <w:szCs w:val="22"/>
          <w:lang w:val="en-GB"/>
        </w:rPr>
        <w:t xml:space="preserve"> cycle on the premises of United Energy, a.s. The public order will have the character of a "turnkey" supply and will be performed in accordance with the requirements, conditions, specifications and other data and information contained in detail in books A and B of the TD.</w:t>
      </w:r>
    </w:p>
    <w:p w14:paraId="38259CCF" w14:textId="77777777" w:rsidR="00124B03" w:rsidRPr="00394A6F" w:rsidRDefault="00124B03" w:rsidP="00F44743">
      <w:pPr>
        <w:pStyle w:val="Zkladntext"/>
        <w:keepNext/>
        <w:keepLines/>
        <w:spacing w:after="120" w:line="20" w:lineRule="atLeast"/>
        <w:ind w:left="360"/>
        <w:rPr>
          <w:rFonts w:ascii="Segoe UI" w:hAnsi="Segoe UI" w:cs="Segoe UI"/>
          <w:sz w:val="22"/>
          <w:szCs w:val="22"/>
          <w:lang w:val="en-GB"/>
        </w:rPr>
      </w:pPr>
      <w:bookmarkStart w:id="56" w:name="_Toc335827392"/>
      <w:bookmarkStart w:id="57" w:name="_Toc340495379"/>
      <w:r w:rsidRPr="00394A6F">
        <w:rPr>
          <w:rFonts w:ascii="Segoe UI" w:hAnsi="Segoe UI" w:cs="Segoe UI"/>
          <w:sz w:val="22"/>
          <w:szCs w:val="22"/>
          <w:lang w:val="en-GB"/>
        </w:rPr>
        <w:t>Basic scope of the work - the contracting entity assumes the following basic scope of the work constituting the public order:</w:t>
      </w:r>
    </w:p>
    <w:bookmarkEnd w:id="56"/>
    <w:bookmarkEnd w:id="57"/>
    <w:p w14:paraId="15FD784F" w14:textId="77777777" w:rsidR="00124B03" w:rsidRPr="00394A6F" w:rsidRDefault="00124B03" w:rsidP="00F44743">
      <w:pPr>
        <w:pStyle w:val="Zkladntext"/>
        <w:keepNext/>
        <w:keepLines/>
        <w:numPr>
          <w:ilvl w:val="0"/>
          <w:numId w:val="28"/>
        </w:numPr>
        <w:spacing w:after="120" w:line="20" w:lineRule="atLeast"/>
        <w:rPr>
          <w:rFonts w:ascii="Segoe UI" w:hAnsi="Segoe UI" w:cs="Segoe UI"/>
          <w:sz w:val="22"/>
          <w:szCs w:val="22"/>
          <w:lang w:val="en-GB"/>
        </w:rPr>
      </w:pPr>
      <w:r w:rsidRPr="00394A6F">
        <w:rPr>
          <w:rFonts w:ascii="Segoe UI" w:hAnsi="Segoe UI" w:cs="Segoe UI"/>
          <w:sz w:val="22"/>
          <w:szCs w:val="22"/>
          <w:lang w:val="en-GB"/>
        </w:rPr>
        <w:t>Processing of documentation necessary for the implementation of the work, in particular documentation to the extent of Enclosure No. 13 of Decree No. 499/2006 Coll., on construction documentation, as amended, or to the extent according to subsequent legal regulations, by which the decree in question may be replaced in the future, and other documentation, including supplier documentation necessary for goods, services and other activities connected with the implementation of the work, including its testing, commissioning and handing over to the client, and</w:t>
      </w:r>
    </w:p>
    <w:p w14:paraId="37FD30A3" w14:textId="77777777" w:rsidR="00124B03" w:rsidRPr="00394A6F" w:rsidRDefault="00124B03" w:rsidP="00F44743">
      <w:pPr>
        <w:pStyle w:val="Zkladntext"/>
        <w:keepNext/>
        <w:keepLines/>
        <w:numPr>
          <w:ilvl w:val="0"/>
          <w:numId w:val="28"/>
        </w:numPr>
        <w:spacing w:after="120" w:line="20" w:lineRule="atLeast"/>
        <w:rPr>
          <w:rFonts w:ascii="Segoe UI" w:hAnsi="Segoe UI" w:cs="Segoe UI"/>
          <w:sz w:val="22"/>
          <w:szCs w:val="22"/>
          <w:lang w:val="en-GB"/>
        </w:rPr>
      </w:pPr>
      <w:r w:rsidRPr="00394A6F">
        <w:rPr>
          <w:rFonts w:ascii="Segoe UI" w:hAnsi="Segoe UI" w:cs="Segoe UI"/>
          <w:sz w:val="22"/>
          <w:szCs w:val="22"/>
          <w:lang w:val="en-GB"/>
        </w:rPr>
        <w:t>Possible demolition and removal of existing buildings, networks and/or equipment at the place of execution of the work, including necessary related relocations of existing buildings, networks and/or equipment of the client, which must not be affected by the execution of the work, all to the extent necessary for the execution of the work, and</w:t>
      </w:r>
    </w:p>
    <w:p w14:paraId="073FB110" w14:textId="77777777" w:rsidR="00124B03" w:rsidRPr="00394A6F" w:rsidRDefault="00124B03" w:rsidP="00F44743">
      <w:pPr>
        <w:pStyle w:val="Zkladntext"/>
        <w:keepNext/>
        <w:keepLines/>
        <w:numPr>
          <w:ilvl w:val="0"/>
          <w:numId w:val="28"/>
        </w:numPr>
        <w:spacing w:after="120" w:line="20" w:lineRule="atLeast"/>
        <w:rPr>
          <w:rFonts w:ascii="Segoe UI" w:hAnsi="Segoe UI" w:cs="Segoe UI"/>
          <w:sz w:val="22"/>
          <w:szCs w:val="22"/>
          <w:lang w:val="en-GB"/>
        </w:rPr>
      </w:pPr>
      <w:r w:rsidRPr="00394A6F">
        <w:rPr>
          <w:rFonts w:ascii="Segoe UI" w:hAnsi="Segoe UI" w:cs="Segoe UI"/>
          <w:sz w:val="22"/>
          <w:szCs w:val="22"/>
          <w:lang w:val="en-GB"/>
        </w:rPr>
        <w:t>Installation and commissioning of the gas turbine, and</w:t>
      </w:r>
    </w:p>
    <w:p w14:paraId="3178701B" w14:textId="77777777" w:rsidR="00124B03" w:rsidRPr="00394A6F" w:rsidRDefault="00124B03" w:rsidP="00F44743">
      <w:pPr>
        <w:pStyle w:val="Zkladntext"/>
        <w:keepNext/>
        <w:keepLines/>
        <w:numPr>
          <w:ilvl w:val="0"/>
          <w:numId w:val="28"/>
        </w:numPr>
        <w:spacing w:after="120" w:line="20" w:lineRule="atLeast"/>
        <w:rPr>
          <w:rFonts w:ascii="Segoe UI" w:hAnsi="Segoe UI" w:cs="Segoe UI"/>
          <w:sz w:val="22"/>
          <w:szCs w:val="22"/>
          <w:lang w:val="en-GB"/>
        </w:rPr>
      </w:pPr>
      <w:r w:rsidRPr="00394A6F">
        <w:rPr>
          <w:rFonts w:ascii="Segoe UI" w:hAnsi="Segoe UI" w:cs="Segoe UI"/>
          <w:sz w:val="22"/>
          <w:szCs w:val="22"/>
          <w:lang w:val="en-GB"/>
        </w:rPr>
        <w:t xml:space="preserve">Delivery and installation of a combustion boiler including related construction parts, accessories and piping, all according to the proposal of the supplier (contractor) in accordance with </w:t>
      </w:r>
      <w:r w:rsidR="00394A6F">
        <w:rPr>
          <w:rFonts w:ascii="Segoe UI" w:hAnsi="Segoe UI" w:cs="Segoe UI"/>
          <w:sz w:val="22"/>
          <w:szCs w:val="22"/>
          <w:lang w:val="en-GB"/>
        </w:rPr>
        <w:t>T</w:t>
      </w:r>
      <w:r w:rsidRPr="00394A6F">
        <w:rPr>
          <w:rFonts w:ascii="Segoe UI" w:hAnsi="Segoe UI" w:cs="Segoe UI"/>
          <w:sz w:val="22"/>
          <w:szCs w:val="22"/>
          <w:lang w:val="en-GB"/>
        </w:rPr>
        <w:t>D requirements, and</w:t>
      </w:r>
    </w:p>
    <w:p w14:paraId="7471859C" w14:textId="77777777" w:rsidR="00124B03" w:rsidRPr="00394A6F" w:rsidRDefault="00124B03" w:rsidP="00F44743">
      <w:pPr>
        <w:pStyle w:val="Zkladntext"/>
        <w:keepNext/>
        <w:keepLines/>
        <w:numPr>
          <w:ilvl w:val="0"/>
          <w:numId w:val="28"/>
        </w:numPr>
        <w:spacing w:after="200" w:line="20" w:lineRule="atLeast"/>
        <w:rPr>
          <w:rFonts w:ascii="Segoe UI" w:hAnsi="Segoe UI" w:cs="Segoe UI"/>
          <w:sz w:val="22"/>
          <w:szCs w:val="22"/>
          <w:lang w:val="en-GB"/>
        </w:rPr>
      </w:pPr>
      <w:r w:rsidRPr="00394A6F">
        <w:rPr>
          <w:rFonts w:ascii="Segoe UI" w:hAnsi="Segoe UI" w:cs="Segoe UI"/>
          <w:sz w:val="22"/>
          <w:szCs w:val="22"/>
          <w:lang w:val="en-GB"/>
        </w:rPr>
        <w:t>Implementation of follow-up services related to the work, such as coordination of the work, insurance, procurement of decisions of administrative authorities following the execution of the work, training of the client's staff, quality control and ensuring health and safety during the execution of the work.</w:t>
      </w:r>
    </w:p>
    <w:p w14:paraId="421FAEA7" w14:textId="77777777" w:rsidR="00124B03" w:rsidRPr="00394A6F" w:rsidRDefault="00124B03" w:rsidP="00F44743">
      <w:pPr>
        <w:keepNext/>
        <w:keepLines/>
        <w:overflowPunct w:val="0"/>
        <w:spacing w:after="200" w:line="20" w:lineRule="atLeast"/>
        <w:ind w:left="357"/>
        <w:jc w:val="both"/>
        <w:textAlignment w:val="baseline"/>
        <w:rPr>
          <w:rFonts w:ascii="Segoe UI" w:hAnsi="Segoe UI" w:cs="Segoe UI"/>
          <w:b/>
          <w:sz w:val="22"/>
          <w:szCs w:val="22"/>
          <w:lang w:val="en-GB"/>
        </w:rPr>
      </w:pPr>
      <w:r w:rsidRPr="00394A6F">
        <w:rPr>
          <w:rFonts w:ascii="Segoe UI" w:hAnsi="Segoe UI" w:cs="Segoe UI"/>
          <w:b/>
          <w:sz w:val="22"/>
          <w:szCs w:val="22"/>
          <w:lang w:val="en-GB"/>
        </w:rPr>
        <w:t>A more detailed description of the subject of performance is provided in the Tender Documentation.</w:t>
      </w:r>
    </w:p>
    <w:p w14:paraId="547C159B" w14:textId="77777777" w:rsidR="00124B03" w:rsidRPr="00394A6F" w:rsidRDefault="00124B03" w:rsidP="00F44743">
      <w:pPr>
        <w:pStyle w:val="Nadpis2"/>
        <w:keepLines/>
        <w:spacing w:after="120" w:line="20" w:lineRule="atLeast"/>
        <w:jc w:val="both"/>
        <w:rPr>
          <w:rFonts w:ascii="Segoe UI" w:hAnsi="Segoe UI" w:cs="Segoe UI"/>
          <w:bCs/>
          <w:sz w:val="22"/>
          <w:szCs w:val="22"/>
          <w:u w:val="single"/>
          <w:lang w:val="en-GB"/>
        </w:rPr>
      </w:pPr>
      <w:r w:rsidRPr="00394A6F">
        <w:rPr>
          <w:rFonts w:ascii="Segoe UI" w:hAnsi="Segoe UI" w:cs="Segoe UI"/>
          <w:bCs/>
          <w:sz w:val="22"/>
          <w:szCs w:val="22"/>
          <w:u w:val="single"/>
          <w:lang w:val="en-GB"/>
        </w:rPr>
        <w:t>The contracting authority warns the supplier that, in accordance with § 6 paragraph 3 of the APC, it limits participation in the public contract only to suppliers who have their headquarters in a member state of the European Union, the European Economic Area or the Swiss Confederation, or in another state that has relations with the Czech Republic or An international agreement concluded by the European Union guaranteeing the access of suppliers from these states to the awarded public contract. Suppliers from other countries will be excluded from the procurement process.</w:t>
      </w:r>
    </w:p>
    <w:bookmarkEnd w:id="55"/>
    <w:p w14:paraId="3755CC73" w14:textId="77777777" w:rsidR="001E73E0" w:rsidRPr="00293B19" w:rsidRDefault="001E73E0" w:rsidP="00F44743">
      <w:pPr>
        <w:pStyle w:val="Styl1"/>
        <w:keepNext/>
        <w:keepLines/>
        <w:widowControl/>
      </w:pPr>
      <w:r w:rsidRPr="00394A6F">
        <w:lastRenderedPageBreak/>
        <w:t xml:space="preserve"> </w:t>
      </w:r>
      <w:r w:rsidRPr="00293B19">
        <w:t>Classification of the subject-matter of the public contract (CPV)</w:t>
      </w:r>
    </w:p>
    <w:p w14:paraId="71913C41" w14:textId="77777777" w:rsidR="001E73E0" w:rsidRPr="00394A6F" w:rsidRDefault="001E73E0" w:rsidP="00F44743">
      <w:pPr>
        <w:keepNext/>
        <w:keepLines/>
        <w:spacing w:after="120"/>
        <w:ind w:left="357"/>
        <w:jc w:val="both"/>
        <w:rPr>
          <w:rFonts w:ascii="Segoe UI" w:hAnsi="Segoe UI" w:cs="Segoe UI"/>
          <w:sz w:val="22"/>
          <w:szCs w:val="22"/>
          <w:lang w:val="en-GB"/>
        </w:rPr>
      </w:pPr>
      <w:r w:rsidRPr="00394A6F">
        <w:rPr>
          <w:rFonts w:ascii="Segoe UI" w:hAnsi="Segoe UI" w:cs="Segoe UI"/>
          <w:sz w:val="22"/>
          <w:szCs w:val="22"/>
          <w:lang w:val="en-GB"/>
        </w:rPr>
        <w:t>In the contract notice of the tender procedure, the contracting entity defined the subject-matter of the public contract according to the reference classification valid for the public contract in the following manner:</w:t>
      </w:r>
    </w:p>
    <w:p w14:paraId="6BC179B4" w14:textId="77777777" w:rsidR="00275EB2" w:rsidRPr="00394A6F" w:rsidRDefault="00BA5DBC" w:rsidP="00F44743">
      <w:pPr>
        <w:keepNext/>
        <w:keepLines/>
        <w:numPr>
          <w:ilvl w:val="0"/>
          <w:numId w:val="26"/>
        </w:numPr>
        <w:spacing w:after="120" w:line="20" w:lineRule="atLeast"/>
        <w:jc w:val="both"/>
        <w:rPr>
          <w:rFonts w:ascii="Segoe UI" w:hAnsi="Segoe UI" w:cs="Segoe UI"/>
          <w:color w:val="000000"/>
          <w:sz w:val="22"/>
          <w:szCs w:val="22"/>
          <w:lang w:val="en-GB"/>
        </w:rPr>
      </w:pPr>
      <w:r w:rsidRPr="00394A6F">
        <w:rPr>
          <w:rFonts w:ascii="Segoe UI" w:hAnsi="Segoe UI" w:cs="Segoe UI"/>
          <w:color w:val="000000"/>
          <w:sz w:val="22"/>
          <w:szCs w:val="22"/>
          <w:lang w:val="en-GB"/>
        </w:rPr>
        <w:t xml:space="preserve">42160000-8 </w:t>
      </w:r>
      <w:r w:rsidR="005A7D42" w:rsidRPr="00394A6F">
        <w:rPr>
          <w:rFonts w:ascii="Segoe UI" w:hAnsi="Segoe UI" w:cs="Segoe UI"/>
          <w:color w:val="000000"/>
          <w:sz w:val="22"/>
          <w:szCs w:val="22"/>
          <w:lang w:val="en-GB"/>
        </w:rPr>
        <w:t xml:space="preserve">- </w:t>
      </w:r>
      <w:r w:rsidR="001E73E0" w:rsidRPr="00394A6F">
        <w:rPr>
          <w:rFonts w:ascii="Segoe UI" w:hAnsi="Segoe UI" w:cs="Segoe UI"/>
          <w:color w:val="000000"/>
          <w:sz w:val="22"/>
          <w:szCs w:val="22"/>
          <w:lang w:val="en-GB"/>
        </w:rPr>
        <w:t>Boilers and heaters</w:t>
      </w:r>
    </w:p>
    <w:p w14:paraId="7866E466" w14:textId="77777777" w:rsidR="00D10FB9" w:rsidRPr="00394A6F" w:rsidRDefault="00D10FB9" w:rsidP="00F44743">
      <w:pPr>
        <w:keepNext/>
        <w:keepLines/>
        <w:numPr>
          <w:ilvl w:val="0"/>
          <w:numId w:val="26"/>
        </w:numPr>
        <w:spacing w:after="120" w:line="20" w:lineRule="atLeast"/>
        <w:jc w:val="both"/>
        <w:rPr>
          <w:rFonts w:ascii="Segoe UI" w:hAnsi="Segoe UI" w:cs="Segoe UI"/>
          <w:color w:val="000000"/>
          <w:sz w:val="22"/>
          <w:szCs w:val="22"/>
          <w:lang w:val="en-GB"/>
        </w:rPr>
      </w:pPr>
      <w:r w:rsidRPr="00394A6F">
        <w:rPr>
          <w:rFonts w:ascii="Segoe UI" w:hAnsi="Segoe UI" w:cs="Segoe UI"/>
          <w:color w:val="000000"/>
          <w:sz w:val="22"/>
          <w:szCs w:val="22"/>
          <w:lang w:val="en-GB"/>
        </w:rPr>
        <w:t xml:space="preserve">51500000-7 - </w:t>
      </w:r>
      <w:r w:rsidR="001E73E0" w:rsidRPr="00394A6F">
        <w:rPr>
          <w:rFonts w:ascii="Segoe UI" w:hAnsi="Segoe UI" w:cs="Segoe UI"/>
          <w:color w:val="000000"/>
          <w:sz w:val="22"/>
          <w:szCs w:val="22"/>
          <w:lang w:val="en-GB"/>
        </w:rPr>
        <w:t>Installation and assembly of machines and devices</w:t>
      </w:r>
    </w:p>
    <w:p w14:paraId="1E55208E" w14:textId="77777777" w:rsidR="001E73E0" w:rsidRPr="00394A6F" w:rsidRDefault="005A7D42" w:rsidP="00F44743">
      <w:pPr>
        <w:keepNext/>
        <w:keepLines/>
        <w:numPr>
          <w:ilvl w:val="0"/>
          <w:numId w:val="26"/>
        </w:numPr>
        <w:spacing w:after="120" w:line="20" w:lineRule="atLeast"/>
        <w:jc w:val="both"/>
        <w:rPr>
          <w:rFonts w:ascii="Segoe UI" w:hAnsi="Segoe UI" w:cs="Segoe UI"/>
          <w:color w:val="000000"/>
          <w:sz w:val="22"/>
          <w:szCs w:val="22"/>
          <w:lang w:val="en-GB"/>
        </w:rPr>
      </w:pPr>
      <w:r w:rsidRPr="00394A6F">
        <w:rPr>
          <w:rFonts w:ascii="Segoe UI" w:hAnsi="Segoe UI" w:cs="Segoe UI"/>
          <w:color w:val="000000"/>
          <w:sz w:val="22"/>
          <w:szCs w:val="22"/>
          <w:lang w:val="en-GB"/>
        </w:rPr>
        <w:t xml:space="preserve">45315200-0 - </w:t>
      </w:r>
      <w:r w:rsidR="001E73E0" w:rsidRPr="00394A6F">
        <w:rPr>
          <w:rFonts w:ascii="Segoe UI" w:hAnsi="Segoe UI" w:cs="Segoe UI"/>
          <w:color w:val="000000"/>
          <w:sz w:val="22"/>
          <w:szCs w:val="22"/>
          <w:lang w:val="en-GB"/>
        </w:rPr>
        <w:t>Installation and assembly of turbines and related work</w:t>
      </w:r>
    </w:p>
    <w:p w14:paraId="42CEB908" w14:textId="77777777" w:rsidR="00D10FB9" w:rsidRPr="00394A6F" w:rsidRDefault="00D10FB9" w:rsidP="00F44743">
      <w:pPr>
        <w:keepNext/>
        <w:keepLines/>
        <w:numPr>
          <w:ilvl w:val="0"/>
          <w:numId w:val="26"/>
        </w:numPr>
        <w:spacing w:after="120" w:line="20" w:lineRule="atLeast"/>
        <w:jc w:val="both"/>
        <w:rPr>
          <w:rFonts w:ascii="Segoe UI" w:hAnsi="Segoe UI" w:cs="Segoe UI"/>
          <w:color w:val="000000"/>
          <w:sz w:val="22"/>
          <w:szCs w:val="22"/>
          <w:lang w:val="en-GB"/>
        </w:rPr>
      </w:pPr>
      <w:r w:rsidRPr="00394A6F">
        <w:rPr>
          <w:rFonts w:ascii="Segoe UI" w:hAnsi="Segoe UI" w:cs="Segoe UI"/>
          <w:color w:val="000000"/>
          <w:sz w:val="22"/>
          <w:szCs w:val="22"/>
          <w:lang w:val="en-GB"/>
        </w:rPr>
        <w:t xml:space="preserve">45213250-0 - </w:t>
      </w:r>
      <w:r w:rsidR="001E73E0" w:rsidRPr="00394A6F">
        <w:rPr>
          <w:rFonts w:ascii="Segoe UI" w:hAnsi="Segoe UI" w:cs="Segoe UI"/>
          <w:color w:val="000000"/>
          <w:sz w:val="22"/>
          <w:szCs w:val="22"/>
          <w:lang w:val="en-GB"/>
        </w:rPr>
        <w:t>Construction work on industrial buildings</w:t>
      </w:r>
    </w:p>
    <w:p w14:paraId="0F9D52C2" w14:textId="77777777" w:rsidR="00274678" w:rsidRPr="00394A6F" w:rsidRDefault="00274678" w:rsidP="00F44743">
      <w:pPr>
        <w:keepNext/>
        <w:keepLines/>
        <w:numPr>
          <w:ilvl w:val="0"/>
          <w:numId w:val="26"/>
        </w:numPr>
        <w:spacing w:after="120" w:line="20" w:lineRule="atLeast"/>
        <w:jc w:val="both"/>
        <w:rPr>
          <w:rFonts w:ascii="Segoe UI" w:hAnsi="Segoe UI" w:cs="Segoe UI"/>
          <w:color w:val="000000"/>
          <w:sz w:val="22"/>
          <w:szCs w:val="22"/>
          <w:lang w:val="en-GB"/>
        </w:rPr>
      </w:pPr>
      <w:r w:rsidRPr="00394A6F">
        <w:rPr>
          <w:rFonts w:ascii="Segoe UI" w:hAnsi="Segoe UI" w:cs="Segoe UI"/>
          <w:color w:val="000000"/>
          <w:sz w:val="22"/>
          <w:szCs w:val="22"/>
          <w:lang w:val="en-GB"/>
        </w:rPr>
        <w:t xml:space="preserve">71320000-7 - </w:t>
      </w:r>
      <w:r w:rsidR="001E73E0" w:rsidRPr="00394A6F">
        <w:rPr>
          <w:rFonts w:ascii="Segoe UI" w:hAnsi="Segoe UI" w:cs="Segoe UI"/>
          <w:color w:val="000000"/>
          <w:sz w:val="22"/>
          <w:szCs w:val="22"/>
          <w:lang w:val="en-GB"/>
        </w:rPr>
        <w:t>Technical design</w:t>
      </w:r>
    </w:p>
    <w:p w14:paraId="217C90B4" w14:textId="77777777" w:rsidR="00ED78BF" w:rsidRPr="00394A6F" w:rsidRDefault="001E73E0" w:rsidP="00F44743">
      <w:pPr>
        <w:pStyle w:val="Styl5"/>
        <w:keepNext/>
        <w:keepLines/>
        <w:widowControl/>
        <w:rPr>
          <w:i/>
        </w:rPr>
      </w:pPr>
      <w:bookmarkStart w:id="58" w:name="_Toc469856437"/>
      <w:bookmarkStart w:id="59" w:name="_Toc98343460"/>
      <w:bookmarkStart w:id="60" w:name="_Toc146536588"/>
      <w:r w:rsidRPr="00394A6F">
        <w:t>Qualification conditions</w:t>
      </w:r>
      <w:bookmarkEnd w:id="58"/>
      <w:bookmarkEnd w:id="59"/>
      <w:bookmarkEnd w:id="60"/>
    </w:p>
    <w:p w14:paraId="42C81405" w14:textId="77777777" w:rsidR="001E73E0" w:rsidRPr="00394A6F" w:rsidRDefault="001E73E0" w:rsidP="00F44743">
      <w:pPr>
        <w:pStyle w:val="OdstavecSmlouvy"/>
        <w:keepNext/>
        <w:numPr>
          <w:ilvl w:val="0"/>
          <w:numId w:val="0"/>
        </w:numPr>
        <w:tabs>
          <w:tab w:val="clear" w:pos="426"/>
          <w:tab w:val="clear" w:pos="1701"/>
          <w:tab w:val="left" w:pos="851"/>
        </w:tabs>
        <w:spacing w:after="60" w:line="276" w:lineRule="auto"/>
        <w:ind w:left="357"/>
        <w:rPr>
          <w:rFonts w:ascii="Segoe UI" w:hAnsi="Segoe UI" w:cs="Segoe UI"/>
          <w:sz w:val="22"/>
          <w:szCs w:val="22"/>
          <w:lang w:val="en-GB"/>
        </w:rPr>
      </w:pPr>
      <w:r w:rsidRPr="00394A6F">
        <w:rPr>
          <w:rFonts w:ascii="Segoe UI" w:hAnsi="Segoe UI" w:cs="Segoe UI"/>
          <w:sz w:val="22"/>
          <w:szCs w:val="22"/>
          <w:lang w:val="en-GB"/>
        </w:rPr>
        <w:t>Qualified for performing the public contract shall be a contractor who:</w:t>
      </w:r>
    </w:p>
    <w:p w14:paraId="10B4DA5D" w14:textId="77777777" w:rsidR="001E73E0" w:rsidRPr="00394A6F" w:rsidRDefault="001E73E0" w:rsidP="00F44743">
      <w:pPr>
        <w:pStyle w:val="OdstavecSmlouvy"/>
        <w:keepNext/>
        <w:numPr>
          <w:ilvl w:val="0"/>
          <w:numId w:val="12"/>
        </w:numPr>
        <w:tabs>
          <w:tab w:val="clear" w:pos="426"/>
          <w:tab w:val="clear" w:pos="1701"/>
        </w:tabs>
        <w:spacing w:after="200"/>
        <w:ind w:left="714" w:hanging="357"/>
        <w:rPr>
          <w:rFonts w:ascii="Segoe UI" w:hAnsi="Segoe UI" w:cs="Segoe UI"/>
          <w:sz w:val="22"/>
          <w:szCs w:val="22"/>
          <w:lang w:val="en-GB"/>
        </w:rPr>
      </w:pPr>
      <w:r w:rsidRPr="00394A6F">
        <w:rPr>
          <w:rFonts w:ascii="Segoe UI" w:hAnsi="Segoe UI" w:cs="Segoe UI"/>
          <w:sz w:val="22"/>
          <w:szCs w:val="22"/>
          <w:lang w:val="en-GB"/>
        </w:rPr>
        <w:t xml:space="preserve">Demonstrates its basic </w:t>
      </w:r>
      <w:r w:rsidR="00394A6F">
        <w:rPr>
          <w:rFonts w:ascii="Segoe UI" w:hAnsi="Segoe UI" w:cs="Segoe UI"/>
          <w:sz w:val="22"/>
          <w:szCs w:val="22"/>
          <w:lang w:val="en-GB"/>
        </w:rPr>
        <w:t>qualification</w:t>
      </w:r>
      <w:r w:rsidRPr="00394A6F">
        <w:rPr>
          <w:rFonts w:ascii="Segoe UI" w:hAnsi="Segoe UI" w:cs="Segoe UI"/>
          <w:sz w:val="22"/>
          <w:szCs w:val="22"/>
          <w:lang w:val="en-GB"/>
        </w:rPr>
        <w:t xml:space="preserve"> according to the provisions of</w:t>
      </w:r>
      <w:r w:rsidRPr="00394A6F">
        <w:rPr>
          <w:rFonts w:ascii="Segoe UI" w:hAnsi="Segoe UI" w:cs="Segoe UI"/>
          <w:lang w:val="en-GB"/>
        </w:rPr>
        <w:t xml:space="preserve"> </w:t>
      </w:r>
      <w:r w:rsidRPr="00394A6F">
        <w:rPr>
          <w:rFonts w:ascii="Segoe UI" w:hAnsi="Segoe UI" w:cs="Segoe UI"/>
          <w:sz w:val="22"/>
          <w:szCs w:val="22"/>
          <w:lang w:val="en-GB"/>
        </w:rPr>
        <w:t>Section 74 of APC and Paragraph 3.1 of this QD</w:t>
      </w:r>
    </w:p>
    <w:p w14:paraId="0529CD66" w14:textId="77777777" w:rsidR="001E73E0" w:rsidRPr="00394A6F" w:rsidRDefault="001E73E0" w:rsidP="00F44743">
      <w:pPr>
        <w:pStyle w:val="OdstavecSmlouvy"/>
        <w:keepNext/>
        <w:numPr>
          <w:ilvl w:val="0"/>
          <w:numId w:val="12"/>
        </w:numPr>
        <w:tabs>
          <w:tab w:val="clear" w:pos="426"/>
          <w:tab w:val="clear" w:pos="1701"/>
        </w:tabs>
        <w:spacing w:after="200"/>
        <w:ind w:left="714" w:hanging="357"/>
        <w:rPr>
          <w:rFonts w:ascii="Segoe UI" w:hAnsi="Segoe UI" w:cs="Segoe UI"/>
          <w:sz w:val="22"/>
          <w:szCs w:val="22"/>
          <w:lang w:val="en-GB"/>
        </w:rPr>
      </w:pPr>
      <w:r w:rsidRPr="00394A6F">
        <w:rPr>
          <w:rFonts w:ascii="Segoe UI" w:hAnsi="Segoe UI" w:cs="Segoe UI"/>
          <w:sz w:val="22"/>
          <w:szCs w:val="22"/>
          <w:lang w:val="en-GB"/>
        </w:rPr>
        <w:t xml:space="preserve">Demonstrates its professional </w:t>
      </w:r>
      <w:r w:rsidR="00394A6F">
        <w:rPr>
          <w:rFonts w:ascii="Segoe UI" w:hAnsi="Segoe UI" w:cs="Segoe UI"/>
          <w:sz w:val="22"/>
          <w:szCs w:val="22"/>
          <w:lang w:val="en-GB"/>
        </w:rPr>
        <w:t>qualification</w:t>
      </w:r>
      <w:r w:rsidRPr="00394A6F">
        <w:rPr>
          <w:rFonts w:ascii="Segoe UI" w:hAnsi="Segoe UI" w:cs="Segoe UI"/>
          <w:sz w:val="22"/>
          <w:szCs w:val="22"/>
          <w:lang w:val="en-GB"/>
        </w:rPr>
        <w:t xml:space="preserve"> according to the provisions of</w:t>
      </w:r>
      <w:r w:rsidRPr="00394A6F">
        <w:rPr>
          <w:rFonts w:ascii="Segoe UI" w:hAnsi="Segoe UI" w:cs="Segoe UI"/>
          <w:lang w:val="en-GB"/>
        </w:rPr>
        <w:t xml:space="preserve"> </w:t>
      </w:r>
      <w:r w:rsidRPr="00394A6F">
        <w:rPr>
          <w:rFonts w:ascii="Segoe UI" w:hAnsi="Segoe UI" w:cs="Segoe UI"/>
          <w:sz w:val="22"/>
          <w:szCs w:val="22"/>
          <w:lang w:val="en-GB"/>
        </w:rPr>
        <w:t>Section 77(1) of APC and Paragraph 3.2 of this QD,</w:t>
      </w:r>
    </w:p>
    <w:p w14:paraId="2FB96A98" w14:textId="77777777" w:rsidR="001E73E0" w:rsidRPr="00394A6F" w:rsidRDefault="001E73E0" w:rsidP="00F44743">
      <w:pPr>
        <w:pStyle w:val="OdstavecSmlouvy"/>
        <w:keepNext/>
        <w:numPr>
          <w:ilvl w:val="0"/>
          <w:numId w:val="12"/>
        </w:numPr>
        <w:tabs>
          <w:tab w:val="clear" w:pos="426"/>
          <w:tab w:val="clear" w:pos="1701"/>
        </w:tabs>
        <w:spacing w:after="200"/>
        <w:ind w:left="714" w:hanging="357"/>
        <w:rPr>
          <w:rFonts w:ascii="Segoe UI" w:hAnsi="Segoe UI" w:cs="Segoe UI"/>
          <w:sz w:val="22"/>
          <w:szCs w:val="22"/>
          <w:lang w:val="en-GB"/>
        </w:rPr>
      </w:pPr>
      <w:r w:rsidRPr="00394A6F">
        <w:rPr>
          <w:rFonts w:ascii="Segoe UI" w:hAnsi="Segoe UI" w:cs="Segoe UI"/>
          <w:sz w:val="22"/>
          <w:szCs w:val="22"/>
          <w:lang w:val="en-GB"/>
        </w:rPr>
        <w:t>Demonstrates its economic qualifications according to the provisions</w:t>
      </w:r>
      <w:r w:rsidRPr="00394A6F">
        <w:rPr>
          <w:rFonts w:ascii="Segoe UI" w:hAnsi="Segoe UI" w:cs="Segoe UI"/>
          <w:lang w:val="en-GB"/>
        </w:rPr>
        <w:t xml:space="preserve"> of </w:t>
      </w:r>
      <w:r w:rsidRPr="00394A6F">
        <w:rPr>
          <w:rFonts w:ascii="Segoe UI" w:hAnsi="Segoe UI" w:cs="Segoe UI"/>
          <w:sz w:val="22"/>
          <w:szCs w:val="22"/>
          <w:lang w:val="en-GB"/>
        </w:rPr>
        <w:t>Section 78 of APC and Paragraph</w:t>
      </w:r>
      <w:r w:rsidR="00394A6F">
        <w:rPr>
          <w:rFonts w:ascii="Segoe UI" w:hAnsi="Segoe UI" w:cs="Segoe UI"/>
          <w:sz w:val="22"/>
          <w:szCs w:val="22"/>
          <w:lang w:val="en-GB"/>
        </w:rPr>
        <w:t xml:space="preserve"> </w:t>
      </w:r>
      <w:r w:rsidRPr="00394A6F">
        <w:rPr>
          <w:rFonts w:ascii="Segoe UI" w:hAnsi="Segoe UI" w:cs="Segoe UI"/>
          <w:sz w:val="22"/>
          <w:szCs w:val="22"/>
          <w:lang w:val="en-GB"/>
        </w:rPr>
        <w:t>3.3 of this QD, and</w:t>
      </w:r>
    </w:p>
    <w:p w14:paraId="773B06F5" w14:textId="77777777" w:rsidR="005E2424" w:rsidRPr="00394A6F" w:rsidRDefault="001E73E0" w:rsidP="00F44743">
      <w:pPr>
        <w:pStyle w:val="OdstavecSmlouvy"/>
        <w:keepNext/>
        <w:numPr>
          <w:ilvl w:val="0"/>
          <w:numId w:val="12"/>
        </w:numPr>
        <w:tabs>
          <w:tab w:val="clear" w:pos="426"/>
          <w:tab w:val="clear" w:pos="1701"/>
        </w:tabs>
        <w:spacing w:after="200"/>
        <w:ind w:left="714" w:hanging="357"/>
        <w:rPr>
          <w:rFonts w:ascii="Segoe UI" w:hAnsi="Segoe UI" w:cs="Segoe UI"/>
          <w:sz w:val="22"/>
          <w:szCs w:val="22"/>
          <w:lang w:val="en-GB"/>
        </w:rPr>
      </w:pPr>
      <w:r w:rsidRPr="00394A6F">
        <w:rPr>
          <w:rFonts w:ascii="Segoe UI" w:hAnsi="Segoe UI" w:cs="Segoe UI"/>
          <w:sz w:val="22"/>
          <w:szCs w:val="22"/>
          <w:lang w:val="en-GB"/>
        </w:rPr>
        <w:t>Demonstrates its technical qualifications according to the provisions of Section 79 of APC and Paragraph</w:t>
      </w:r>
      <w:r w:rsidR="00394A6F">
        <w:rPr>
          <w:rFonts w:ascii="Segoe UI" w:hAnsi="Segoe UI" w:cs="Segoe UI"/>
          <w:sz w:val="22"/>
          <w:szCs w:val="22"/>
          <w:lang w:val="en-GB"/>
        </w:rPr>
        <w:t xml:space="preserve"> </w:t>
      </w:r>
      <w:r w:rsidRPr="00394A6F">
        <w:rPr>
          <w:rFonts w:ascii="Segoe UI" w:hAnsi="Segoe UI" w:cs="Segoe UI"/>
          <w:sz w:val="22"/>
          <w:szCs w:val="22"/>
          <w:lang w:val="en-GB"/>
        </w:rPr>
        <w:t>3.4 of this QD.</w:t>
      </w:r>
    </w:p>
    <w:p w14:paraId="2E86D89F" w14:textId="77777777" w:rsidR="00B71A44" w:rsidRPr="00394A6F" w:rsidRDefault="001E73E0" w:rsidP="00F44743">
      <w:pPr>
        <w:pStyle w:val="Styl4"/>
        <w:keepNext/>
        <w:keepLines/>
        <w:widowControl/>
      </w:pPr>
      <w:r w:rsidRPr="00394A6F">
        <w:t xml:space="preserve"> Basic </w:t>
      </w:r>
      <w:r w:rsidR="00394A6F">
        <w:t>qualifications</w:t>
      </w:r>
    </w:p>
    <w:tbl>
      <w:tblPr>
        <w:tblW w:w="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4816"/>
        <w:gridCol w:w="3853"/>
      </w:tblGrid>
      <w:tr w:rsidR="00EA0763" w:rsidRPr="00394A6F" w14:paraId="4CC1E576" w14:textId="77777777" w:rsidTr="00B13904">
        <w:trPr>
          <w:trHeight w:val="624"/>
          <w:tblHeader/>
        </w:trPr>
        <w:tc>
          <w:tcPr>
            <w:tcW w:w="531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063109BB" w14:textId="77777777" w:rsidR="00EA0763" w:rsidRPr="00394A6F" w:rsidRDefault="001E73E0" w:rsidP="00F44743">
            <w:pPr>
              <w:keepNext/>
              <w:keepLines/>
              <w:jc w:val="center"/>
              <w:rPr>
                <w:rFonts w:ascii="Segoe UI" w:eastAsia="Calibri" w:hAnsi="Segoe UI" w:cs="Courier New"/>
                <w:b/>
                <w:sz w:val="22"/>
                <w:szCs w:val="16"/>
                <w:lang w:val="en-GB"/>
              </w:rPr>
            </w:pPr>
            <w:r w:rsidRPr="00394A6F">
              <w:rPr>
                <w:rFonts w:ascii="Segoe UI" w:hAnsi="Segoe UI" w:cs="Segoe UI"/>
                <w:b/>
                <w:sz w:val="22"/>
                <w:szCs w:val="22"/>
                <w:lang w:val="en-GB"/>
              </w:rPr>
              <w:t xml:space="preserve">BASIC </w:t>
            </w:r>
            <w:r w:rsidR="00394A6F">
              <w:rPr>
                <w:rFonts w:ascii="Segoe UI" w:hAnsi="Segoe UI" w:cs="Segoe UI"/>
                <w:b/>
                <w:sz w:val="22"/>
                <w:szCs w:val="22"/>
                <w:lang w:val="en-GB"/>
              </w:rPr>
              <w:t>qualification</w:t>
            </w:r>
            <w:r w:rsidRPr="00394A6F">
              <w:rPr>
                <w:rFonts w:ascii="Segoe UI" w:hAnsi="Segoe UI" w:cs="Segoe UI"/>
                <w:b/>
                <w:sz w:val="22"/>
                <w:szCs w:val="22"/>
                <w:lang w:val="en-GB"/>
              </w:rPr>
              <w:t xml:space="preserve"> is fulfilled by a contractor who</w:t>
            </w:r>
          </w:p>
        </w:tc>
        <w:tc>
          <w:tcPr>
            <w:tcW w:w="3853" w:type="dxa"/>
            <w:tcBorders>
              <w:top w:val="single" w:sz="4" w:space="0" w:color="auto"/>
              <w:left w:val="single" w:sz="4" w:space="0" w:color="auto"/>
              <w:bottom w:val="single" w:sz="4" w:space="0" w:color="auto"/>
              <w:right w:val="single" w:sz="4" w:space="0" w:color="auto"/>
            </w:tcBorders>
            <w:shd w:val="clear" w:color="auto" w:fill="BFBFBF"/>
            <w:hideMark/>
          </w:tcPr>
          <w:p w14:paraId="224F06BA" w14:textId="77777777" w:rsidR="00EA0763" w:rsidRPr="00394A6F" w:rsidRDefault="001E73E0" w:rsidP="00F44743">
            <w:pPr>
              <w:keepNext/>
              <w:keepLines/>
              <w:jc w:val="center"/>
              <w:rPr>
                <w:rFonts w:ascii="Segoe UI" w:eastAsia="Calibri" w:hAnsi="Segoe UI" w:cs="Courier New"/>
                <w:b/>
                <w:sz w:val="22"/>
                <w:szCs w:val="16"/>
                <w:lang w:val="en-GB"/>
              </w:rPr>
            </w:pPr>
            <w:r w:rsidRPr="00394A6F">
              <w:rPr>
                <w:rFonts w:ascii="Segoe UI" w:hAnsi="Segoe UI" w:cs="Segoe UI"/>
                <w:b/>
                <w:sz w:val="22"/>
                <w:szCs w:val="22"/>
                <w:lang w:val="en-GB"/>
              </w:rPr>
              <w:t>Manner of demonstrating fulfilment</w:t>
            </w:r>
          </w:p>
        </w:tc>
      </w:tr>
      <w:tr w:rsidR="00B13904" w:rsidRPr="00394A6F" w14:paraId="75695079" w14:textId="77777777" w:rsidTr="006819C2">
        <w:tc>
          <w:tcPr>
            <w:tcW w:w="496" w:type="dxa"/>
            <w:tcBorders>
              <w:top w:val="single" w:sz="4" w:space="0" w:color="auto"/>
              <w:left w:val="single" w:sz="4" w:space="0" w:color="auto"/>
              <w:bottom w:val="single" w:sz="4" w:space="0" w:color="auto"/>
              <w:right w:val="single" w:sz="4" w:space="0" w:color="auto"/>
            </w:tcBorders>
            <w:vAlign w:val="center"/>
            <w:hideMark/>
          </w:tcPr>
          <w:p w14:paraId="458CBC2E" w14:textId="77777777" w:rsidR="00B13904" w:rsidRPr="00394A6F" w:rsidRDefault="00B13904"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a)</w:t>
            </w:r>
          </w:p>
        </w:tc>
        <w:tc>
          <w:tcPr>
            <w:tcW w:w="4816" w:type="dxa"/>
            <w:tcBorders>
              <w:top w:val="single" w:sz="4" w:space="0" w:color="auto"/>
              <w:left w:val="single" w:sz="4" w:space="0" w:color="auto"/>
              <w:bottom w:val="single" w:sz="4" w:space="0" w:color="auto"/>
              <w:right w:val="single" w:sz="4" w:space="0" w:color="auto"/>
            </w:tcBorders>
            <w:vAlign w:val="center"/>
            <w:hideMark/>
          </w:tcPr>
          <w:p w14:paraId="431C0228" w14:textId="77777777" w:rsidR="001E73E0" w:rsidRPr="00394A6F" w:rsidRDefault="001E73E0"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in the last 5 years prior to the start of the procurement procedure, has not been legally convicted of a criminal offense listed in Enclosure No. 3 of the APC or a similar offense according to the legal system of the country of the supplier's seat; expunged convictions are not taken into account;</w:t>
            </w:r>
          </w:p>
          <w:p w14:paraId="248BA362" w14:textId="77777777" w:rsidR="001E73E0" w:rsidRPr="00394A6F" w:rsidRDefault="001E73E0"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If it is a legal entity, this condition must be met by this legal entity and at the same time by each member of the statutory body.</w:t>
            </w:r>
          </w:p>
          <w:p w14:paraId="1C079AD4" w14:textId="77777777" w:rsidR="001E73E0" w:rsidRPr="00394A6F" w:rsidRDefault="001E73E0"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 xml:space="preserve">If a member of the statutory body of the </w:t>
            </w:r>
            <w:r w:rsidRPr="00394A6F">
              <w:rPr>
                <w:rFonts w:ascii="Segoe UI" w:hAnsi="Segoe UI" w:cs="Segoe UI"/>
                <w:sz w:val="22"/>
                <w:szCs w:val="16"/>
                <w:lang w:val="en-GB"/>
              </w:rPr>
              <w:lastRenderedPageBreak/>
              <w:t>supplier is a legal entity, the condition must be met by this legal entity, each member of the statutory body of this legal entity and the person representing this legal entity in the statutory body of the supplier;</w:t>
            </w:r>
          </w:p>
          <w:p w14:paraId="6ACB81A4" w14:textId="77777777" w:rsidR="001E73E0" w:rsidRPr="00394A6F" w:rsidRDefault="001E73E0"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Section 74, paragraph 3 of the APC applies to proving qualifications through a plant branch.</w:t>
            </w:r>
          </w:p>
          <w:p w14:paraId="1C396D7C" w14:textId="77777777" w:rsidR="00B13904" w:rsidRPr="00394A6F" w:rsidRDefault="001E73E0"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According to Section 5 of the APC, a branch of the plant that has its registered office in the Czech Republic is considered a supplier with its registered office in the Czech Republic.</w:t>
            </w:r>
          </w:p>
        </w:tc>
        <w:tc>
          <w:tcPr>
            <w:tcW w:w="3853" w:type="dxa"/>
            <w:vMerge w:val="restart"/>
            <w:tcBorders>
              <w:top w:val="single" w:sz="4" w:space="0" w:color="auto"/>
              <w:left w:val="single" w:sz="4" w:space="0" w:color="auto"/>
              <w:right w:val="single" w:sz="4" w:space="0" w:color="auto"/>
            </w:tcBorders>
            <w:vAlign w:val="center"/>
            <w:hideMark/>
          </w:tcPr>
          <w:p w14:paraId="622A0017" w14:textId="77777777" w:rsidR="00B13904" w:rsidRPr="00394A6F" w:rsidRDefault="001E73E0" w:rsidP="00F44743">
            <w:pPr>
              <w:keepNext/>
              <w:keepLines/>
              <w:spacing w:before="60" w:after="60" w:line="276" w:lineRule="auto"/>
              <w:jc w:val="both"/>
              <w:rPr>
                <w:rFonts w:ascii="Segoe UI" w:hAnsi="Segoe UI" w:cs="Segoe UI"/>
                <w:i/>
                <w:sz w:val="22"/>
                <w:szCs w:val="16"/>
                <w:lang w:val="en-GB"/>
              </w:rPr>
            </w:pPr>
            <w:r w:rsidRPr="00394A6F">
              <w:rPr>
                <w:rFonts w:ascii="Segoe UI" w:hAnsi="Segoe UI" w:cs="Segoe UI"/>
                <w:sz w:val="22"/>
                <w:szCs w:val="22"/>
                <w:lang w:val="en-GB"/>
              </w:rPr>
              <w:lastRenderedPageBreak/>
              <w:t>Completed</w:t>
            </w:r>
            <w:r w:rsidR="00B13904" w:rsidRPr="00394A6F">
              <w:rPr>
                <w:rFonts w:ascii="Segoe UI" w:hAnsi="Segoe UI" w:cs="Segoe UI"/>
                <w:sz w:val="22"/>
                <w:szCs w:val="22"/>
                <w:lang w:val="en-GB"/>
              </w:rPr>
              <w:t xml:space="preserve"> a</w:t>
            </w:r>
            <w:r w:rsidRPr="00394A6F">
              <w:rPr>
                <w:rFonts w:ascii="Segoe UI" w:hAnsi="Segoe UI" w:cs="Segoe UI"/>
                <w:sz w:val="22"/>
                <w:szCs w:val="22"/>
                <w:lang w:val="en-GB"/>
              </w:rPr>
              <w:t>nd</w:t>
            </w:r>
            <w:r w:rsidR="00B13904" w:rsidRPr="00394A6F">
              <w:rPr>
                <w:rFonts w:ascii="Segoe UI" w:hAnsi="Segoe UI" w:cs="Segoe UI"/>
                <w:sz w:val="22"/>
                <w:szCs w:val="22"/>
                <w:lang w:val="en-GB"/>
              </w:rPr>
              <w:t xml:space="preserve"> </w:t>
            </w:r>
            <w:r w:rsidRPr="00394A6F">
              <w:rPr>
                <w:rFonts w:ascii="Segoe UI" w:hAnsi="Segoe UI" w:cs="Segoe UI"/>
                <w:sz w:val="22"/>
                <w:szCs w:val="22"/>
                <w:lang w:val="en-GB"/>
              </w:rPr>
              <w:t>signed</w:t>
            </w:r>
            <w:r w:rsidR="008374CD" w:rsidRPr="00394A6F">
              <w:rPr>
                <w:rStyle w:val="Znakapoznpodarou"/>
                <w:rFonts w:ascii="Segoe UI" w:hAnsi="Segoe UI" w:cs="Segoe UI"/>
                <w:sz w:val="22"/>
                <w:szCs w:val="22"/>
                <w:lang w:val="en-GB"/>
              </w:rPr>
              <w:footnoteReference w:id="2"/>
            </w:r>
            <w:r w:rsidR="00B13904" w:rsidRPr="00394A6F">
              <w:rPr>
                <w:rFonts w:ascii="Segoe UI" w:hAnsi="Segoe UI" w:cs="Segoe UI"/>
                <w:sz w:val="22"/>
                <w:szCs w:val="22"/>
                <w:lang w:val="en-GB"/>
              </w:rPr>
              <w:t xml:space="preserve"> </w:t>
            </w:r>
            <w:r w:rsidRPr="00394A6F">
              <w:rPr>
                <w:rFonts w:ascii="Segoe UI" w:hAnsi="Segoe UI" w:cs="Segoe UI"/>
                <w:sz w:val="22"/>
                <w:szCs w:val="16"/>
                <w:lang w:val="en-GB"/>
              </w:rPr>
              <w:t xml:space="preserve">affidavit of the contractor on proof of basic </w:t>
            </w:r>
            <w:r w:rsidR="00394A6F">
              <w:rPr>
                <w:rFonts w:ascii="Segoe UI" w:hAnsi="Segoe UI" w:cs="Segoe UI"/>
                <w:sz w:val="22"/>
                <w:szCs w:val="16"/>
                <w:lang w:val="en-GB"/>
              </w:rPr>
              <w:t>qualification</w:t>
            </w:r>
            <w:r w:rsidRPr="00394A6F">
              <w:rPr>
                <w:rFonts w:ascii="Segoe UI" w:hAnsi="Segoe UI" w:cs="Segoe UI"/>
                <w:sz w:val="22"/>
                <w:szCs w:val="16"/>
                <w:lang w:val="en-GB"/>
              </w:rPr>
              <w:t>, the exemplar is given in Enclosure No. 2 QD (documents according to Section 75 of APC shall not be required from the selected supplier).</w:t>
            </w:r>
          </w:p>
          <w:p w14:paraId="00526E97" w14:textId="77777777" w:rsidR="00B13904" w:rsidRPr="00394A6F" w:rsidRDefault="00B13904" w:rsidP="00F44743">
            <w:pPr>
              <w:keepNext/>
              <w:keepLines/>
              <w:spacing w:before="60" w:after="60" w:line="276" w:lineRule="auto"/>
              <w:rPr>
                <w:rFonts w:ascii="Segoe UI" w:hAnsi="Segoe UI" w:cs="Segoe UI"/>
                <w:i/>
                <w:sz w:val="22"/>
                <w:szCs w:val="16"/>
                <w:lang w:val="en-GB"/>
              </w:rPr>
            </w:pPr>
          </w:p>
        </w:tc>
      </w:tr>
      <w:tr w:rsidR="00B13904" w:rsidRPr="00394A6F" w14:paraId="19A6985C" w14:textId="77777777" w:rsidTr="00447956">
        <w:tc>
          <w:tcPr>
            <w:tcW w:w="496" w:type="dxa"/>
            <w:tcBorders>
              <w:top w:val="single" w:sz="4" w:space="0" w:color="auto"/>
              <w:left w:val="single" w:sz="4" w:space="0" w:color="auto"/>
              <w:bottom w:val="single" w:sz="4" w:space="0" w:color="auto"/>
              <w:right w:val="single" w:sz="4" w:space="0" w:color="auto"/>
            </w:tcBorders>
            <w:vAlign w:val="center"/>
            <w:hideMark/>
          </w:tcPr>
          <w:p w14:paraId="644125F2" w14:textId="77777777" w:rsidR="00B13904" w:rsidRPr="00394A6F" w:rsidRDefault="00B13904"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b)</w:t>
            </w:r>
          </w:p>
        </w:tc>
        <w:tc>
          <w:tcPr>
            <w:tcW w:w="4816" w:type="dxa"/>
            <w:tcBorders>
              <w:top w:val="single" w:sz="4" w:space="0" w:color="auto"/>
              <w:left w:val="single" w:sz="4" w:space="0" w:color="auto"/>
              <w:bottom w:val="single" w:sz="4" w:space="0" w:color="auto"/>
              <w:right w:val="single" w:sz="4" w:space="0" w:color="auto"/>
            </w:tcBorders>
            <w:vAlign w:val="center"/>
            <w:hideMark/>
          </w:tcPr>
          <w:p w14:paraId="3259A409" w14:textId="77777777" w:rsidR="00B13904" w:rsidRPr="00394A6F" w:rsidRDefault="00752B19"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does not have a due tax arrears recorded in the tax records in the Czech Republic or in the country of its registered office;</w:t>
            </w:r>
          </w:p>
        </w:tc>
        <w:tc>
          <w:tcPr>
            <w:tcW w:w="3853" w:type="dxa"/>
            <w:vMerge/>
            <w:tcBorders>
              <w:left w:val="single" w:sz="4" w:space="0" w:color="auto"/>
              <w:right w:val="single" w:sz="4" w:space="0" w:color="auto"/>
            </w:tcBorders>
            <w:vAlign w:val="center"/>
          </w:tcPr>
          <w:p w14:paraId="33F6AF0F" w14:textId="77777777" w:rsidR="00B13904" w:rsidRPr="00394A6F" w:rsidRDefault="00B13904" w:rsidP="00F44743">
            <w:pPr>
              <w:keepNext/>
              <w:keepLines/>
              <w:spacing w:after="120" w:line="276" w:lineRule="auto"/>
              <w:jc w:val="both"/>
              <w:rPr>
                <w:rFonts w:ascii="Segoe UI" w:hAnsi="Segoe UI" w:cs="Segoe UI"/>
                <w:i/>
                <w:sz w:val="22"/>
                <w:szCs w:val="16"/>
                <w:lang w:val="en-GB"/>
              </w:rPr>
            </w:pPr>
          </w:p>
        </w:tc>
      </w:tr>
      <w:tr w:rsidR="00B13904" w:rsidRPr="00394A6F" w14:paraId="5BD8F51C" w14:textId="77777777" w:rsidTr="00447956">
        <w:tc>
          <w:tcPr>
            <w:tcW w:w="496" w:type="dxa"/>
            <w:tcBorders>
              <w:top w:val="single" w:sz="4" w:space="0" w:color="auto"/>
              <w:left w:val="single" w:sz="4" w:space="0" w:color="auto"/>
              <w:bottom w:val="single" w:sz="4" w:space="0" w:color="auto"/>
              <w:right w:val="single" w:sz="4" w:space="0" w:color="auto"/>
            </w:tcBorders>
            <w:vAlign w:val="center"/>
            <w:hideMark/>
          </w:tcPr>
          <w:p w14:paraId="272FC6F5" w14:textId="77777777" w:rsidR="00B13904" w:rsidRPr="00394A6F" w:rsidRDefault="00B13904"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c)</w:t>
            </w:r>
          </w:p>
        </w:tc>
        <w:tc>
          <w:tcPr>
            <w:tcW w:w="4816" w:type="dxa"/>
            <w:tcBorders>
              <w:top w:val="single" w:sz="4" w:space="0" w:color="auto"/>
              <w:left w:val="single" w:sz="4" w:space="0" w:color="auto"/>
              <w:bottom w:val="single" w:sz="4" w:space="0" w:color="auto"/>
              <w:right w:val="single" w:sz="4" w:space="0" w:color="auto"/>
            </w:tcBorders>
            <w:vAlign w:val="center"/>
            <w:hideMark/>
          </w:tcPr>
          <w:p w14:paraId="6EF06E0E" w14:textId="77777777" w:rsidR="00B13904" w:rsidRPr="00394A6F" w:rsidRDefault="00752B19"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does not have arrears of insurance premiums or penalties for public health insurance due in the Czech Republic or in the country of its registered office;</w:t>
            </w:r>
          </w:p>
        </w:tc>
        <w:tc>
          <w:tcPr>
            <w:tcW w:w="3853" w:type="dxa"/>
            <w:vMerge/>
            <w:tcBorders>
              <w:left w:val="single" w:sz="4" w:space="0" w:color="auto"/>
              <w:right w:val="single" w:sz="4" w:space="0" w:color="auto"/>
            </w:tcBorders>
            <w:vAlign w:val="center"/>
            <w:hideMark/>
          </w:tcPr>
          <w:p w14:paraId="18BB131D" w14:textId="77777777" w:rsidR="00B13904" w:rsidRPr="00394A6F" w:rsidRDefault="00B13904" w:rsidP="00F44743">
            <w:pPr>
              <w:keepNext/>
              <w:keepLines/>
              <w:spacing w:after="120" w:line="276" w:lineRule="auto"/>
              <w:jc w:val="both"/>
              <w:rPr>
                <w:rFonts w:ascii="Segoe UI" w:hAnsi="Segoe UI" w:cs="Segoe UI"/>
                <w:i/>
                <w:sz w:val="22"/>
                <w:szCs w:val="16"/>
                <w:lang w:val="en-GB"/>
              </w:rPr>
            </w:pPr>
          </w:p>
        </w:tc>
      </w:tr>
      <w:tr w:rsidR="00B13904" w:rsidRPr="00394A6F" w14:paraId="49B0777B" w14:textId="77777777" w:rsidTr="00447956">
        <w:tc>
          <w:tcPr>
            <w:tcW w:w="496" w:type="dxa"/>
            <w:tcBorders>
              <w:top w:val="single" w:sz="4" w:space="0" w:color="auto"/>
              <w:left w:val="single" w:sz="4" w:space="0" w:color="auto"/>
              <w:bottom w:val="single" w:sz="4" w:space="0" w:color="auto"/>
              <w:right w:val="single" w:sz="4" w:space="0" w:color="auto"/>
            </w:tcBorders>
            <w:vAlign w:val="center"/>
            <w:hideMark/>
          </w:tcPr>
          <w:p w14:paraId="2D400824" w14:textId="77777777" w:rsidR="00B13904" w:rsidRPr="00394A6F" w:rsidRDefault="00B13904"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d)</w:t>
            </w:r>
          </w:p>
        </w:tc>
        <w:tc>
          <w:tcPr>
            <w:tcW w:w="4816" w:type="dxa"/>
            <w:tcBorders>
              <w:top w:val="single" w:sz="4" w:space="0" w:color="auto"/>
              <w:left w:val="single" w:sz="4" w:space="0" w:color="auto"/>
              <w:bottom w:val="single" w:sz="4" w:space="0" w:color="auto"/>
              <w:right w:val="single" w:sz="4" w:space="0" w:color="auto"/>
            </w:tcBorders>
            <w:vAlign w:val="center"/>
            <w:hideMark/>
          </w:tcPr>
          <w:p w14:paraId="0C85262C" w14:textId="77777777" w:rsidR="00B13904" w:rsidRPr="00394A6F" w:rsidRDefault="00752B19"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does not have arrears of insurance premiums or penalties for social security and state employment policy contributions due in the Czech Republic or in the country of its registered office;</w:t>
            </w:r>
          </w:p>
        </w:tc>
        <w:tc>
          <w:tcPr>
            <w:tcW w:w="3853" w:type="dxa"/>
            <w:vMerge/>
            <w:tcBorders>
              <w:left w:val="single" w:sz="4" w:space="0" w:color="auto"/>
              <w:right w:val="single" w:sz="4" w:space="0" w:color="auto"/>
            </w:tcBorders>
            <w:vAlign w:val="center"/>
            <w:hideMark/>
          </w:tcPr>
          <w:p w14:paraId="6B161855" w14:textId="77777777" w:rsidR="00B13904" w:rsidRPr="00394A6F" w:rsidRDefault="00B13904" w:rsidP="00F44743">
            <w:pPr>
              <w:keepNext/>
              <w:keepLines/>
              <w:spacing w:after="120" w:line="276" w:lineRule="auto"/>
              <w:jc w:val="both"/>
              <w:rPr>
                <w:rFonts w:ascii="Segoe UI" w:hAnsi="Segoe UI" w:cs="Segoe UI"/>
                <w:b/>
                <w:bCs/>
                <w:i/>
                <w:iCs/>
                <w:sz w:val="22"/>
                <w:szCs w:val="16"/>
                <w:lang w:val="en-GB"/>
              </w:rPr>
            </w:pPr>
          </w:p>
        </w:tc>
      </w:tr>
      <w:tr w:rsidR="00B13904" w:rsidRPr="00394A6F" w14:paraId="450693DA" w14:textId="77777777" w:rsidTr="00447956">
        <w:tc>
          <w:tcPr>
            <w:tcW w:w="496" w:type="dxa"/>
            <w:tcBorders>
              <w:top w:val="single" w:sz="4" w:space="0" w:color="auto"/>
              <w:left w:val="single" w:sz="4" w:space="0" w:color="auto"/>
              <w:bottom w:val="single" w:sz="4" w:space="0" w:color="auto"/>
              <w:right w:val="single" w:sz="4" w:space="0" w:color="auto"/>
            </w:tcBorders>
            <w:vAlign w:val="center"/>
            <w:hideMark/>
          </w:tcPr>
          <w:p w14:paraId="11E4743E" w14:textId="77777777" w:rsidR="00B13904" w:rsidRPr="00394A6F" w:rsidRDefault="00B13904"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e)</w:t>
            </w:r>
          </w:p>
        </w:tc>
        <w:tc>
          <w:tcPr>
            <w:tcW w:w="4816" w:type="dxa"/>
            <w:tcBorders>
              <w:top w:val="single" w:sz="4" w:space="0" w:color="auto"/>
              <w:left w:val="single" w:sz="4" w:space="0" w:color="auto"/>
              <w:bottom w:val="single" w:sz="4" w:space="0" w:color="auto"/>
              <w:right w:val="single" w:sz="4" w:space="0" w:color="auto"/>
            </w:tcBorders>
            <w:vAlign w:val="center"/>
            <w:hideMark/>
          </w:tcPr>
          <w:p w14:paraId="044C17BD" w14:textId="77777777" w:rsidR="00752B19" w:rsidRPr="00394A6F" w:rsidRDefault="00752B19"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is not in liquidation, a bankruptcy decision has not been issued against it, compulsory administration has not been ordered against it according to another legal regulation or in a similar situation according to the legal order of the country of the supplier's registered office.</w:t>
            </w:r>
          </w:p>
        </w:tc>
        <w:tc>
          <w:tcPr>
            <w:tcW w:w="3853" w:type="dxa"/>
            <w:vMerge/>
            <w:tcBorders>
              <w:left w:val="single" w:sz="4" w:space="0" w:color="auto"/>
              <w:bottom w:val="single" w:sz="4" w:space="0" w:color="auto"/>
              <w:right w:val="single" w:sz="4" w:space="0" w:color="auto"/>
            </w:tcBorders>
            <w:vAlign w:val="center"/>
            <w:hideMark/>
          </w:tcPr>
          <w:p w14:paraId="76375D63" w14:textId="77777777" w:rsidR="00B13904" w:rsidRPr="00394A6F" w:rsidRDefault="00B13904" w:rsidP="00F44743">
            <w:pPr>
              <w:keepNext/>
              <w:keepLines/>
              <w:spacing w:after="120" w:line="276" w:lineRule="auto"/>
              <w:jc w:val="both"/>
              <w:rPr>
                <w:rFonts w:ascii="Segoe UI" w:hAnsi="Segoe UI" w:cs="Segoe UI"/>
                <w:bCs/>
                <w:i/>
                <w:iCs/>
                <w:sz w:val="22"/>
                <w:szCs w:val="16"/>
                <w:lang w:val="en-GB"/>
              </w:rPr>
            </w:pPr>
          </w:p>
        </w:tc>
      </w:tr>
      <w:tr w:rsidR="00B13904" w:rsidRPr="00394A6F" w14:paraId="1E15A0D3" w14:textId="77777777" w:rsidTr="00B13904">
        <w:tc>
          <w:tcPr>
            <w:tcW w:w="9165" w:type="dxa"/>
            <w:gridSpan w:val="3"/>
            <w:tcBorders>
              <w:top w:val="single" w:sz="4" w:space="0" w:color="auto"/>
              <w:left w:val="single" w:sz="4" w:space="0" w:color="auto"/>
              <w:bottom w:val="single" w:sz="4" w:space="0" w:color="auto"/>
              <w:right w:val="single" w:sz="4" w:space="0" w:color="auto"/>
            </w:tcBorders>
            <w:vAlign w:val="center"/>
            <w:hideMark/>
          </w:tcPr>
          <w:p w14:paraId="2862F9D3" w14:textId="77777777" w:rsidR="00752B19" w:rsidRPr="00394A6F" w:rsidRDefault="00752B19" w:rsidP="00F44743">
            <w:pPr>
              <w:keepNext/>
              <w:keepLines/>
              <w:spacing w:after="120" w:line="276" w:lineRule="auto"/>
              <w:jc w:val="both"/>
              <w:rPr>
                <w:rFonts w:ascii="Segoe UI" w:hAnsi="Segoe UI" w:cs="Segoe UI"/>
                <w:bCs/>
                <w:sz w:val="22"/>
                <w:szCs w:val="22"/>
                <w:lang w:val="en-GB"/>
              </w:rPr>
            </w:pPr>
            <w:r w:rsidRPr="00394A6F">
              <w:rPr>
                <w:rFonts w:ascii="Segoe UI" w:hAnsi="Segoe UI" w:cs="Segoe UI"/>
                <w:bCs/>
                <w:sz w:val="22"/>
                <w:szCs w:val="22"/>
                <w:lang w:val="en-GB"/>
              </w:rPr>
              <w:t xml:space="preserve">The supplier's affidavit must prove the </w:t>
            </w:r>
            <w:r w:rsidR="0012489C" w:rsidRPr="00394A6F">
              <w:rPr>
                <w:rFonts w:ascii="Segoe UI" w:hAnsi="Segoe UI" w:cs="Segoe UI"/>
                <w:bCs/>
                <w:sz w:val="22"/>
                <w:szCs w:val="22"/>
                <w:lang w:val="en-GB"/>
              </w:rPr>
              <w:t>fulfilment</w:t>
            </w:r>
            <w:r w:rsidRPr="00394A6F">
              <w:rPr>
                <w:rFonts w:ascii="Segoe UI" w:hAnsi="Segoe UI" w:cs="Segoe UI"/>
                <w:bCs/>
                <w:sz w:val="22"/>
                <w:szCs w:val="22"/>
                <w:lang w:val="en-GB"/>
              </w:rPr>
              <w:t xml:space="preserve"> of the required criteria of basic </w:t>
            </w:r>
            <w:r w:rsidR="00394A6F">
              <w:rPr>
                <w:rFonts w:ascii="Segoe UI" w:hAnsi="Segoe UI" w:cs="Segoe UI"/>
                <w:bCs/>
                <w:sz w:val="22"/>
                <w:szCs w:val="22"/>
                <w:lang w:val="en-GB"/>
              </w:rPr>
              <w:t>qualification</w:t>
            </w:r>
            <w:r w:rsidRPr="00394A6F">
              <w:rPr>
                <w:rFonts w:ascii="Segoe UI" w:hAnsi="Segoe UI" w:cs="Segoe UI"/>
                <w:bCs/>
                <w:sz w:val="22"/>
                <w:szCs w:val="22"/>
                <w:lang w:val="en-GB"/>
              </w:rPr>
              <w:t xml:space="preserve"> according to paragraph 3.1 letter a) to e) no later than 3 months before the start of the procurement procedure (that is, it must not be older than 3 months at the time of the start of the procurement procedure).</w:t>
            </w:r>
          </w:p>
          <w:p w14:paraId="7816CF24" w14:textId="77777777" w:rsidR="00752B19" w:rsidRPr="00394A6F" w:rsidRDefault="00752B19" w:rsidP="00F44743">
            <w:pPr>
              <w:keepNext/>
              <w:keepLines/>
              <w:spacing w:after="120" w:line="276" w:lineRule="auto"/>
              <w:jc w:val="both"/>
              <w:rPr>
                <w:rFonts w:ascii="Segoe UI" w:hAnsi="Segoe UI" w:cs="Segoe UI"/>
                <w:sz w:val="22"/>
                <w:szCs w:val="16"/>
                <w:lang w:val="en-GB"/>
              </w:rPr>
            </w:pPr>
            <w:r w:rsidRPr="00394A6F">
              <w:rPr>
                <w:rFonts w:ascii="Segoe UI" w:hAnsi="Segoe UI" w:cs="Segoe UI"/>
                <w:sz w:val="22"/>
                <w:szCs w:val="16"/>
                <w:lang w:val="en-GB"/>
              </w:rPr>
              <w:t xml:space="preserve">The supplier can also prove basic </w:t>
            </w:r>
            <w:r w:rsidR="00394A6F">
              <w:rPr>
                <w:rFonts w:ascii="Segoe UI" w:hAnsi="Segoe UI" w:cs="Segoe UI"/>
                <w:sz w:val="22"/>
                <w:szCs w:val="16"/>
                <w:lang w:val="en-GB"/>
              </w:rPr>
              <w:t>qualification</w:t>
            </w:r>
            <w:r w:rsidRPr="00394A6F">
              <w:rPr>
                <w:rFonts w:ascii="Segoe UI" w:hAnsi="Segoe UI" w:cs="Segoe UI"/>
                <w:sz w:val="22"/>
                <w:szCs w:val="16"/>
                <w:lang w:val="en-GB"/>
              </w:rPr>
              <w:t xml:space="preserve"> by submitting an extract from the list of qualified suppliers in accordance with § 228 APC or a certificate issued within the system of certified suppliers according to § 234 APC.</w:t>
            </w:r>
          </w:p>
        </w:tc>
      </w:tr>
    </w:tbl>
    <w:p w14:paraId="3EC78529" w14:textId="77777777" w:rsidR="00EA0763" w:rsidRPr="00394A6F" w:rsidRDefault="00EA0763" w:rsidP="00F44743">
      <w:pPr>
        <w:pStyle w:val="OdstavecSmlouvy"/>
        <w:keepNext/>
        <w:numPr>
          <w:ilvl w:val="0"/>
          <w:numId w:val="0"/>
        </w:numPr>
        <w:tabs>
          <w:tab w:val="clear" w:pos="426"/>
          <w:tab w:val="clear" w:pos="1701"/>
          <w:tab w:val="left" w:pos="851"/>
        </w:tabs>
        <w:spacing w:after="60" w:line="20" w:lineRule="atLeast"/>
        <w:ind w:left="717"/>
        <w:rPr>
          <w:rFonts w:ascii="Segoe UI" w:hAnsi="Segoe UI" w:cs="Segoe UI"/>
          <w:sz w:val="22"/>
          <w:szCs w:val="22"/>
          <w:lang w:val="en-GB"/>
        </w:rPr>
      </w:pPr>
    </w:p>
    <w:p w14:paraId="074C4CD1" w14:textId="77777777" w:rsidR="00ED78BF" w:rsidRPr="00394A6F" w:rsidRDefault="00926B4B" w:rsidP="00F44743">
      <w:pPr>
        <w:pStyle w:val="Styl4"/>
        <w:keepNext/>
        <w:keepLines/>
        <w:widowControl/>
        <w:rPr>
          <w:i/>
        </w:rPr>
      </w:pPr>
      <w:r w:rsidRPr="00394A6F">
        <w:rPr>
          <w:rFonts w:cs="Segoe UI"/>
          <w:szCs w:val="22"/>
        </w:rPr>
        <w:t xml:space="preserve"> </w:t>
      </w:r>
      <w:r w:rsidR="004B104E" w:rsidRPr="00394A6F">
        <w:t xml:space="preserve">Professional </w:t>
      </w:r>
      <w:r w:rsidR="00394A6F">
        <w:t>qualification</w:t>
      </w:r>
    </w:p>
    <w:p w14:paraId="152B9604" w14:textId="77777777" w:rsidR="00ED78BF" w:rsidRPr="00394A6F" w:rsidRDefault="00ED78BF" w:rsidP="00F44743">
      <w:pPr>
        <w:keepNext/>
        <w:keepLines/>
        <w:spacing w:line="20" w:lineRule="atLeast"/>
        <w:rPr>
          <w:rFonts w:ascii="Segoe UI" w:hAnsi="Segoe UI" w:cs="Segoe UI"/>
          <w:lang w:val="en-GB"/>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4677"/>
        <w:gridCol w:w="4013"/>
      </w:tblGrid>
      <w:tr w:rsidR="004B104E" w:rsidRPr="00394A6F" w14:paraId="3CB53BCB" w14:textId="77777777" w:rsidTr="003105B7">
        <w:trPr>
          <w:tblHeader/>
        </w:trPr>
        <w:tc>
          <w:tcPr>
            <w:tcW w:w="5245" w:type="dxa"/>
            <w:gridSpan w:val="2"/>
            <w:shd w:val="clear" w:color="auto" w:fill="BFBFBF"/>
          </w:tcPr>
          <w:p w14:paraId="4426D1BF" w14:textId="77777777" w:rsidR="004B104E" w:rsidRPr="00394A6F" w:rsidRDefault="004B104E" w:rsidP="00F44743">
            <w:pPr>
              <w:pStyle w:val="Textkomente"/>
              <w:keepNext/>
              <w:keepLines/>
              <w:spacing w:line="20" w:lineRule="atLeast"/>
              <w:jc w:val="center"/>
              <w:rPr>
                <w:rFonts w:ascii="Segoe UI" w:hAnsi="Segoe UI" w:cs="Segoe UI"/>
                <w:b/>
                <w:sz w:val="22"/>
                <w:szCs w:val="22"/>
                <w:lang w:val="en-GB"/>
              </w:rPr>
            </w:pPr>
            <w:r w:rsidRPr="00394A6F">
              <w:rPr>
                <w:rFonts w:ascii="Segoe UI" w:hAnsi="Segoe UI" w:cs="Segoe UI"/>
                <w:b/>
                <w:sz w:val="22"/>
                <w:szCs w:val="22"/>
                <w:lang w:val="en-GB"/>
              </w:rPr>
              <w:t xml:space="preserve">Professional </w:t>
            </w:r>
            <w:r w:rsidR="00394A6F">
              <w:rPr>
                <w:rFonts w:ascii="Segoe UI" w:hAnsi="Segoe UI" w:cs="Segoe UI"/>
                <w:b/>
                <w:sz w:val="22"/>
                <w:szCs w:val="22"/>
                <w:lang w:val="en-GB"/>
              </w:rPr>
              <w:t>qualification</w:t>
            </w:r>
            <w:r w:rsidRPr="00394A6F">
              <w:rPr>
                <w:rFonts w:ascii="Segoe UI" w:hAnsi="Segoe UI" w:cs="Segoe UI"/>
                <w:b/>
                <w:sz w:val="22"/>
                <w:szCs w:val="22"/>
                <w:lang w:val="en-GB"/>
              </w:rPr>
              <w:t xml:space="preserve"> is fulfilled by a contractor who submits the following</w:t>
            </w:r>
          </w:p>
        </w:tc>
        <w:tc>
          <w:tcPr>
            <w:tcW w:w="4013" w:type="dxa"/>
            <w:shd w:val="clear" w:color="auto" w:fill="BFBFBF"/>
            <w:vAlign w:val="center"/>
          </w:tcPr>
          <w:p w14:paraId="2049725E" w14:textId="77777777" w:rsidR="004B104E" w:rsidRPr="00394A6F" w:rsidRDefault="004B104E" w:rsidP="00F44743">
            <w:pPr>
              <w:pStyle w:val="Textkomente"/>
              <w:keepNext/>
              <w:keepLines/>
              <w:spacing w:line="20" w:lineRule="atLeast"/>
              <w:jc w:val="center"/>
              <w:rPr>
                <w:rFonts w:ascii="Segoe UI" w:hAnsi="Segoe UI" w:cs="Segoe UI"/>
                <w:b/>
                <w:sz w:val="22"/>
                <w:szCs w:val="22"/>
                <w:lang w:val="en-GB"/>
              </w:rPr>
            </w:pPr>
            <w:r w:rsidRPr="00394A6F">
              <w:rPr>
                <w:rFonts w:ascii="Segoe UI" w:hAnsi="Segoe UI" w:cs="Segoe UI"/>
                <w:b/>
                <w:sz w:val="22"/>
                <w:szCs w:val="22"/>
                <w:lang w:val="en-GB"/>
              </w:rPr>
              <w:t>Manner of demonstrating fulfilment</w:t>
            </w:r>
          </w:p>
        </w:tc>
      </w:tr>
      <w:tr w:rsidR="004B104E" w:rsidRPr="00394A6F" w14:paraId="2E84878B" w14:textId="77777777" w:rsidTr="003105B7">
        <w:tc>
          <w:tcPr>
            <w:tcW w:w="568" w:type="dxa"/>
          </w:tcPr>
          <w:p w14:paraId="0FC3A4B4" w14:textId="77777777" w:rsidR="004B104E" w:rsidRPr="00394A6F" w:rsidRDefault="004B104E" w:rsidP="00F44743">
            <w:pPr>
              <w:pStyle w:val="Textkomente"/>
              <w:keepNext/>
              <w:keepLines/>
              <w:spacing w:line="20" w:lineRule="atLeast"/>
              <w:jc w:val="both"/>
              <w:rPr>
                <w:rFonts w:ascii="Segoe UI" w:hAnsi="Segoe UI" w:cs="Segoe UI"/>
                <w:sz w:val="22"/>
                <w:szCs w:val="22"/>
                <w:lang w:val="en-GB"/>
              </w:rPr>
            </w:pPr>
            <w:r w:rsidRPr="00394A6F">
              <w:rPr>
                <w:rFonts w:ascii="Segoe UI" w:hAnsi="Segoe UI" w:cs="Segoe UI"/>
                <w:sz w:val="22"/>
                <w:szCs w:val="22"/>
                <w:lang w:val="en-GB"/>
              </w:rPr>
              <w:t>a)</w:t>
            </w:r>
          </w:p>
        </w:tc>
        <w:tc>
          <w:tcPr>
            <w:tcW w:w="4677" w:type="dxa"/>
            <w:vAlign w:val="center"/>
          </w:tcPr>
          <w:p w14:paraId="5F924B94" w14:textId="77777777" w:rsidR="004B104E" w:rsidRPr="00394A6F" w:rsidRDefault="004B104E" w:rsidP="00F44743">
            <w:pPr>
              <w:pStyle w:val="Textkomente"/>
              <w:keepNext/>
              <w:keepLines/>
              <w:spacing w:line="20" w:lineRule="atLeast"/>
              <w:jc w:val="both"/>
              <w:rPr>
                <w:rFonts w:ascii="Segoe UI" w:hAnsi="Segoe UI" w:cs="Segoe UI"/>
                <w:sz w:val="22"/>
                <w:szCs w:val="22"/>
                <w:lang w:val="en-GB"/>
              </w:rPr>
            </w:pPr>
            <w:r w:rsidRPr="00394A6F">
              <w:rPr>
                <w:rFonts w:ascii="Segoe UI" w:hAnsi="Segoe UI" w:cs="Segoe UI"/>
                <w:sz w:val="22"/>
                <w:szCs w:val="22"/>
                <w:lang w:val="en-GB"/>
              </w:rPr>
              <w:t>An extract from the Commercial Register or another similar record, if another legal regulation requires entry into such a record;</w:t>
            </w:r>
          </w:p>
        </w:tc>
        <w:tc>
          <w:tcPr>
            <w:tcW w:w="4013" w:type="dxa"/>
            <w:vAlign w:val="center"/>
          </w:tcPr>
          <w:p w14:paraId="0A6A63D5" w14:textId="77777777" w:rsidR="004B104E" w:rsidRPr="00394A6F" w:rsidRDefault="004B104E" w:rsidP="00F44743">
            <w:pPr>
              <w:keepNext/>
              <w:keepLines/>
              <w:spacing w:line="20" w:lineRule="atLeast"/>
              <w:jc w:val="both"/>
              <w:rPr>
                <w:rFonts w:ascii="Segoe UI" w:hAnsi="Segoe UI" w:cs="Segoe UI"/>
                <w:sz w:val="22"/>
                <w:szCs w:val="22"/>
                <w:lang w:val="en-GB"/>
              </w:rPr>
            </w:pPr>
            <w:r w:rsidRPr="00394A6F">
              <w:rPr>
                <w:rFonts w:ascii="Segoe UI" w:hAnsi="Segoe UI" w:cs="Segoe UI"/>
                <w:iCs/>
                <w:sz w:val="22"/>
                <w:szCs w:val="22"/>
                <w:lang w:val="en-GB"/>
              </w:rPr>
              <w:t>An extract from the Commercial Register or another similar record, if another legal regulation requires entry into such a record.</w:t>
            </w:r>
          </w:p>
        </w:tc>
      </w:tr>
      <w:tr w:rsidR="008E667F" w:rsidRPr="00394A6F" w14:paraId="74A8F1AE" w14:textId="77777777" w:rsidTr="003105B7">
        <w:tc>
          <w:tcPr>
            <w:tcW w:w="568" w:type="dxa"/>
          </w:tcPr>
          <w:p w14:paraId="2D50BCEF" w14:textId="77777777" w:rsidR="008E667F" w:rsidRPr="00394A6F" w:rsidRDefault="008E667F" w:rsidP="00F44743">
            <w:pPr>
              <w:pStyle w:val="Textkomente"/>
              <w:keepNext/>
              <w:keepLines/>
              <w:spacing w:line="20" w:lineRule="atLeast"/>
              <w:jc w:val="both"/>
              <w:rPr>
                <w:rFonts w:ascii="Segoe UI" w:hAnsi="Segoe UI" w:cs="Segoe UI"/>
                <w:sz w:val="22"/>
                <w:szCs w:val="22"/>
                <w:lang w:val="en-GB"/>
              </w:rPr>
            </w:pPr>
            <w:r w:rsidRPr="00394A6F">
              <w:rPr>
                <w:rFonts w:ascii="Segoe UI" w:hAnsi="Segoe UI" w:cs="Segoe UI"/>
                <w:sz w:val="22"/>
                <w:szCs w:val="22"/>
                <w:lang w:val="en-GB"/>
              </w:rPr>
              <w:t>b)</w:t>
            </w:r>
          </w:p>
        </w:tc>
        <w:tc>
          <w:tcPr>
            <w:tcW w:w="4677" w:type="dxa"/>
            <w:vAlign w:val="center"/>
          </w:tcPr>
          <w:p w14:paraId="0D6CE3B6" w14:textId="77777777" w:rsidR="008E667F" w:rsidRPr="00394A6F" w:rsidRDefault="004B104E" w:rsidP="00F44743">
            <w:pPr>
              <w:pStyle w:val="Textkomente"/>
              <w:keepNext/>
              <w:keepLines/>
              <w:spacing w:line="20" w:lineRule="atLeast"/>
              <w:jc w:val="both"/>
              <w:rPr>
                <w:rFonts w:ascii="Segoe UI" w:hAnsi="Segoe UI" w:cs="Segoe UI"/>
                <w:sz w:val="22"/>
                <w:szCs w:val="22"/>
                <w:lang w:val="en-GB"/>
              </w:rPr>
            </w:pPr>
            <w:r w:rsidRPr="00394A6F">
              <w:rPr>
                <w:rFonts w:ascii="Segoe UI" w:hAnsi="Segoe UI" w:cs="Segoe UI"/>
                <w:sz w:val="22"/>
                <w:szCs w:val="22"/>
                <w:lang w:val="en-GB"/>
              </w:rPr>
              <w:t>Proof of authorization to do business in the scope corresponding to the subject of the public contract.</w:t>
            </w:r>
          </w:p>
        </w:tc>
        <w:tc>
          <w:tcPr>
            <w:tcW w:w="4013" w:type="dxa"/>
            <w:vAlign w:val="center"/>
          </w:tcPr>
          <w:p w14:paraId="25686A27" w14:textId="77777777" w:rsidR="008E667F" w:rsidRPr="00394A6F" w:rsidRDefault="004B104E" w:rsidP="00F44743">
            <w:pPr>
              <w:keepNext/>
              <w:keepLines/>
              <w:spacing w:line="20" w:lineRule="atLeast"/>
              <w:jc w:val="both"/>
              <w:rPr>
                <w:rFonts w:ascii="Segoe UI" w:hAnsi="Segoe UI" w:cs="Segoe UI"/>
                <w:sz w:val="22"/>
                <w:szCs w:val="22"/>
                <w:lang w:val="en-GB"/>
              </w:rPr>
            </w:pPr>
            <w:r w:rsidRPr="00394A6F">
              <w:rPr>
                <w:rFonts w:ascii="Segoe UI" w:hAnsi="Segoe UI" w:cs="Segoe UI"/>
                <w:sz w:val="22"/>
                <w:szCs w:val="22"/>
                <w:lang w:val="en-GB"/>
              </w:rPr>
              <w:t>Valid business license</w:t>
            </w:r>
            <w:r w:rsidR="009632D9" w:rsidRPr="00394A6F">
              <w:rPr>
                <w:rFonts w:ascii="Segoe UI" w:hAnsi="Segoe UI" w:cs="Segoe UI"/>
                <w:sz w:val="22"/>
                <w:szCs w:val="22"/>
                <w:lang w:val="en-GB"/>
              </w:rPr>
              <w:t>:</w:t>
            </w:r>
          </w:p>
          <w:p w14:paraId="31BD1404" w14:textId="77777777" w:rsidR="00501205" w:rsidRPr="00394A6F" w:rsidRDefault="004B104E" w:rsidP="00F44743">
            <w:pPr>
              <w:pStyle w:val="Textkomente"/>
              <w:keepNext/>
              <w:keepLines/>
              <w:numPr>
                <w:ilvl w:val="0"/>
                <w:numId w:val="29"/>
              </w:numPr>
              <w:spacing w:after="60" w:line="20" w:lineRule="atLeast"/>
              <w:jc w:val="both"/>
              <w:rPr>
                <w:rFonts w:ascii="Segoe UI" w:hAnsi="Segoe UI" w:cs="Segoe UI"/>
                <w:sz w:val="22"/>
                <w:szCs w:val="22"/>
                <w:lang w:val="en-GB"/>
              </w:rPr>
            </w:pPr>
            <w:r w:rsidRPr="00394A6F">
              <w:rPr>
                <w:rFonts w:ascii="Segoe UI" w:hAnsi="Segoe UI" w:cs="Segoe UI"/>
                <w:sz w:val="22"/>
                <w:szCs w:val="22"/>
                <w:lang w:val="en-GB"/>
              </w:rPr>
              <w:t>Project activity in construction</w:t>
            </w:r>
            <w:r w:rsidR="00501205" w:rsidRPr="00394A6F">
              <w:rPr>
                <w:rFonts w:ascii="Segoe UI" w:hAnsi="Segoe UI" w:cs="Segoe UI"/>
                <w:sz w:val="22"/>
                <w:szCs w:val="22"/>
                <w:lang w:val="en-GB"/>
              </w:rPr>
              <w:t>;</w:t>
            </w:r>
          </w:p>
          <w:p w14:paraId="3DB5999F" w14:textId="77777777" w:rsidR="00501205" w:rsidRPr="00394A6F" w:rsidRDefault="004B104E" w:rsidP="00F44743">
            <w:pPr>
              <w:pStyle w:val="Textkomente"/>
              <w:keepNext/>
              <w:keepLines/>
              <w:numPr>
                <w:ilvl w:val="0"/>
                <w:numId w:val="29"/>
              </w:numPr>
              <w:spacing w:after="60" w:line="20" w:lineRule="atLeast"/>
              <w:jc w:val="both"/>
              <w:rPr>
                <w:rFonts w:ascii="Segoe UI" w:hAnsi="Segoe UI" w:cs="Segoe UI"/>
                <w:sz w:val="22"/>
                <w:szCs w:val="22"/>
                <w:lang w:val="en-GB"/>
              </w:rPr>
            </w:pPr>
            <w:r w:rsidRPr="00394A6F">
              <w:rPr>
                <w:rFonts w:ascii="Segoe UI" w:hAnsi="Segoe UI" w:cs="Segoe UI"/>
                <w:sz w:val="22"/>
                <w:szCs w:val="22"/>
                <w:lang w:val="en-GB"/>
              </w:rPr>
              <w:t>Construction, alteration and removal</w:t>
            </w:r>
            <w:r w:rsidR="00501205" w:rsidRPr="00394A6F">
              <w:rPr>
                <w:rFonts w:ascii="Segoe UI" w:hAnsi="Segoe UI" w:cs="Segoe UI"/>
                <w:sz w:val="22"/>
                <w:szCs w:val="22"/>
                <w:lang w:val="en-GB"/>
              </w:rPr>
              <w:t>;</w:t>
            </w:r>
          </w:p>
          <w:p w14:paraId="7AD33D21" w14:textId="77777777" w:rsidR="00501205" w:rsidRPr="00394A6F" w:rsidRDefault="004B104E" w:rsidP="00F44743">
            <w:pPr>
              <w:pStyle w:val="Textkomente"/>
              <w:keepNext/>
              <w:keepLines/>
              <w:numPr>
                <w:ilvl w:val="0"/>
                <w:numId w:val="29"/>
              </w:numPr>
              <w:spacing w:after="60" w:line="20" w:lineRule="atLeast"/>
              <w:jc w:val="both"/>
              <w:rPr>
                <w:rFonts w:ascii="Segoe UI" w:hAnsi="Segoe UI" w:cs="Segoe UI"/>
                <w:sz w:val="22"/>
                <w:szCs w:val="22"/>
                <w:lang w:val="en-GB"/>
              </w:rPr>
            </w:pPr>
            <w:r w:rsidRPr="00394A6F">
              <w:rPr>
                <w:rFonts w:ascii="Segoe UI" w:hAnsi="Segoe UI" w:cs="Segoe UI"/>
                <w:sz w:val="22"/>
                <w:szCs w:val="22"/>
                <w:lang w:val="en-GB"/>
              </w:rPr>
              <w:t>Assembly, repairs, revisions and tests of pressure equipment and gas containers</w:t>
            </w:r>
            <w:r w:rsidR="00501205" w:rsidRPr="00394A6F">
              <w:rPr>
                <w:rFonts w:ascii="Segoe UI" w:hAnsi="Segoe UI" w:cs="Segoe UI"/>
                <w:sz w:val="22"/>
                <w:szCs w:val="22"/>
                <w:lang w:val="en-GB"/>
              </w:rPr>
              <w:t>;</w:t>
            </w:r>
          </w:p>
          <w:p w14:paraId="14DD0910" w14:textId="77777777" w:rsidR="008F0BE7" w:rsidRPr="00394A6F" w:rsidRDefault="004B104E" w:rsidP="00F44743">
            <w:pPr>
              <w:pStyle w:val="Textkomente"/>
              <w:keepNext/>
              <w:keepLines/>
              <w:numPr>
                <w:ilvl w:val="0"/>
                <w:numId w:val="29"/>
              </w:numPr>
              <w:spacing w:after="60" w:line="20" w:lineRule="atLeast"/>
              <w:jc w:val="both"/>
              <w:rPr>
                <w:rFonts w:ascii="Segoe UI" w:hAnsi="Segoe UI" w:cs="Segoe UI"/>
                <w:sz w:val="22"/>
                <w:szCs w:val="22"/>
                <w:lang w:val="en-GB"/>
              </w:rPr>
            </w:pPr>
            <w:r w:rsidRPr="00394A6F">
              <w:rPr>
                <w:rFonts w:ascii="Segoe UI" w:hAnsi="Segoe UI" w:cs="Segoe UI"/>
                <w:sz w:val="22"/>
                <w:szCs w:val="22"/>
                <w:lang w:val="en-GB"/>
              </w:rPr>
              <w:t>Assembly, repairs, revisions and tests of gas equipment and filling of containers with gases</w:t>
            </w:r>
            <w:r w:rsidR="004A701D" w:rsidRPr="00394A6F">
              <w:rPr>
                <w:rFonts w:ascii="Segoe UI" w:hAnsi="Segoe UI" w:cs="Segoe UI"/>
                <w:sz w:val="22"/>
                <w:szCs w:val="22"/>
                <w:lang w:val="en-GB"/>
              </w:rPr>
              <w:t>;</w:t>
            </w:r>
          </w:p>
          <w:p w14:paraId="7EB157D7" w14:textId="77777777" w:rsidR="004B104E" w:rsidRPr="00394A6F" w:rsidRDefault="004B104E" w:rsidP="00F44743">
            <w:pPr>
              <w:pStyle w:val="Textkomente"/>
              <w:keepNext/>
              <w:keepLines/>
              <w:numPr>
                <w:ilvl w:val="0"/>
                <w:numId w:val="29"/>
              </w:numPr>
              <w:spacing w:after="60" w:line="20" w:lineRule="atLeast"/>
              <w:jc w:val="both"/>
              <w:rPr>
                <w:rFonts w:ascii="Segoe UI" w:hAnsi="Segoe UI" w:cs="Segoe UI"/>
                <w:sz w:val="22"/>
                <w:szCs w:val="22"/>
                <w:lang w:val="en-GB"/>
              </w:rPr>
            </w:pPr>
            <w:r w:rsidRPr="00394A6F">
              <w:rPr>
                <w:rFonts w:ascii="Segoe UI" w:hAnsi="Segoe UI" w:cs="Segoe UI"/>
                <w:sz w:val="22"/>
                <w:szCs w:val="22"/>
                <w:lang w:val="en-GB"/>
              </w:rPr>
              <w:t>Assembly, repairs, revisions and tests of electrical equipment</w:t>
            </w:r>
            <w:r w:rsidR="009632D9" w:rsidRPr="00394A6F">
              <w:rPr>
                <w:rFonts w:ascii="Segoe UI" w:hAnsi="Segoe UI" w:cs="Segoe UI"/>
                <w:sz w:val="22"/>
                <w:szCs w:val="22"/>
                <w:lang w:val="en-GB"/>
              </w:rPr>
              <w:t>.</w:t>
            </w:r>
          </w:p>
          <w:p w14:paraId="7483D9AC" w14:textId="77777777" w:rsidR="004B104E" w:rsidRPr="00394A6F" w:rsidRDefault="004B104E" w:rsidP="00F44743">
            <w:pPr>
              <w:keepNext/>
              <w:keepLines/>
              <w:spacing w:line="20" w:lineRule="atLeast"/>
              <w:jc w:val="both"/>
              <w:rPr>
                <w:rFonts w:ascii="Segoe UI" w:hAnsi="Segoe UI" w:cs="Segoe UI"/>
                <w:sz w:val="22"/>
                <w:szCs w:val="22"/>
                <w:lang w:val="en-GB"/>
              </w:rPr>
            </w:pPr>
            <w:r w:rsidRPr="00394A6F">
              <w:rPr>
                <w:rFonts w:ascii="Segoe UI" w:hAnsi="Segoe UI" w:cs="Segoe UI"/>
                <w:sz w:val="22"/>
                <w:szCs w:val="22"/>
                <w:lang w:val="en-GB"/>
              </w:rPr>
              <w:t>The contracting entity recognizes as proof of business authorization in the required field a current extract from the trade register or a valid trade certificate or certificates evidencing the supplier's authorization to do business in the field, which will correspond in content to the field requested by the contracting authority (this is mainly trade certificates issued under previously valid legal regulations) .</w:t>
            </w:r>
          </w:p>
          <w:p w14:paraId="0142A462" w14:textId="77777777" w:rsidR="004B104E" w:rsidRPr="00394A6F" w:rsidRDefault="004B104E" w:rsidP="00F44743">
            <w:pPr>
              <w:keepNext/>
              <w:keepLines/>
              <w:spacing w:before="120"/>
              <w:jc w:val="both"/>
              <w:rPr>
                <w:rFonts w:ascii="Segoe UI" w:hAnsi="Segoe UI" w:cs="Segoe UI"/>
                <w:sz w:val="22"/>
                <w:szCs w:val="22"/>
                <w:lang w:val="en-GB"/>
              </w:rPr>
            </w:pPr>
            <w:r w:rsidRPr="00394A6F">
              <w:rPr>
                <w:rFonts w:ascii="Segoe UI" w:hAnsi="Segoe UI" w:cs="Segoe UI"/>
                <w:sz w:val="22"/>
                <w:szCs w:val="22"/>
                <w:lang w:val="en-GB"/>
              </w:rPr>
              <w:t>The contracting entity accepts if the supplier submits a "multi-professional" trade, i.e. a trade that also covers other trades (e.g. construction, their changes and removal is a universal so-called "multifunctional" authorization, on the basis of which other activities can also be carried out - when carrying out construction the work may also include activities related to the realization of constructions, which are the subject of craft trades or self-employed trades).</w:t>
            </w:r>
          </w:p>
        </w:tc>
      </w:tr>
      <w:tr w:rsidR="00ED78BF" w:rsidRPr="00394A6F" w14:paraId="0562ECE8" w14:textId="77777777" w:rsidTr="003105B7">
        <w:trPr>
          <w:trHeight w:val="701"/>
        </w:trPr>
        <w:tc>
          <w:tcPr>
            <w:tcW w:w="9258" w:type="dxa"/>
            <w:gridSpan w:val="3"/>
          </w:tcPr>
          <w:p w14:paraId="104C9541" w14:textId="77777777" w:rsidR="003E15C5" w:rsidRPr="00394A6F" w:rsidRDefault="003E15C5" w:rsidP="00F44743">
            <w:pPr>
              <w:pStyle w:val="Textkomente"/>
              <w:keepNext/>
              <w:keepLines/>
              <w:spacing w:before="120" w:after="120" w:line="276" w:lineRule="auto"/>
              <w:jc w:val="both"/>
              <w:rPr>
                <w:rFonts w:ascii="Segoe UI" w:hAnsi="Segoe UI" w:cs="Segoe UI"/>
                <w:bCs/>
                <w:sz w:val="22"/>
                <w:szCs w:val="22"/>
                <w:lang w:val="en-GB"/>
              </w:rPr>
            </w:pPr>
            <w:r w:rsidRPr="00394A6F">
              <w:rPr>
                <w:rFonts w:ascii="Segoe UI" w:hAnsi="Segoe UI" w:cs="Segoe UI"/>
                <w:bCs/>
                <w:sz w:val="22"/>
                <w:szCs w:val="22"/>
                <w:lang w:val="en-GB"/>
              </w:rPr>
              <w:lastRenderedPageBreak/>
              <w:t>If the contracting entity requires the submission of a document in accordance with the legal order of the Czech Republic, the supplier may submit a similar document in accordance with the legal order of the state in which this document is issued (e.g. according to the supplier's registered office).</w:t>
            </w:r>
          </w:p>
          <w:p w14:paraId="650692FC" w14:textId="77777777" w:rsidR="003E15C5" w:rsidRPr="00394A6F" w:rsidRDefault="003E15C5" w:rsidP="00F44743">
            <w:pPr>
              <w:pStyle w:val="Textkomente"/>
              <w:keepNext/>
              <w:keepLines/>
              <w:spacing w:before="120" w:after="120" w:line="276" w:lineRule="auto"/>
              <w:jc w:val="both"/>
              <w:rPr>
                <w:rFonts w:ascii="Segoe UI" w:hAnsi="Segoe UI" w:cs="Segoe UI"/>
                <w:bCs/>
                <w:sz w:val="22"/>
                <w:szCs w:val="22"/>
                <w:lang w:val="en-GB"/>
              </w:rPr>
            </w:pPr>
            <w:r w:rsidRPr="00394A6F">
              <w:rPr>
                <w:rFonts w:ascii="Segoe UI" w:hAnsi="Segoe UI" w:cs="Segoe UI"/>
                <w:bCs/>
                <w:sz w:val="22"/>
                <w:szCs w:val="22"/>
                <w:lang w:val="en-GB"/>
              </w:rPr>
              <w:t>A document that is drawn up in a language other than that specified by the contracting entity for the submission of the request for participation, preliminary offer or tender shall be submitted with a translation into the language specified by the contracting entity. If the client has doubts about the correctness of the translation, he can request the submission of an officially certified translation of the document.</w:t>
            </w:r>
          </w:p>
          <w:p w14:paraId="4841CC7A" w14:textId="77777777" w:rsidR="003E15C5" w:rsidRPr="00394A6F" w:rsidRDefault="003E15C5" w:rsidP="00F44743">
            <w:pPr>
              <w:pStyle w:val="Textpsmene"/>
              <w:keepNext/>
              <w:keepLines/>
              <w:numPr>
                <w:ilvl w:val="0"/>
                <w:numId w:val="0"/>
              </w:numPr>
              <w:spacing w:before="60" w:after="120" w:line="20" w:lineRule="atLeast"/>
              <w:rPr>
                <w:rFonts w:ascii="Segoe UI" w:hAnsi="Segoe UI" w:cs="Segoe UI"/>
                <w:bCs/>
                <w:sz w:val="22"/>
                <w:szCs w:val="22"/>
                <w:lang w:val="en-GB"/>
              </w:rPr>
            </w:pPr>
            <w:r w:rsidRPr="00394A6F">
              <w:rPr>
                <w:rFonts w:ascii="Segoe UI" w:hAnsi="Segoe UI" w:cs="Segoe UI"/>
                <w:bCs/>
                <w:sz w:val="22"/>
                <w:szCs w:val="22"/>
                <w:lang w:val="en-GB"/>
              </w:rPr>
              <w:t xml:space="preserve">If the required document is not issued according to the relevant legal order, it can be replaced by a written </w:t>
            </w:r>
            <w:r w:rsidR="00F8190F" w:rsidRPr="00394A6F">
              <w:rPr>
                <w:rFonts w:ascii="Segoe UI" w:hAnsi="Segoe UI" w:cs="Segoe UI"/>
                <w:sz w:val="22"/>
                <w:szCs w:val="16"/>
                <w:lang w:val="en-GB"/>
              </w:rPr>
              <w:t>affidavit</w:t>
            </w:r>
            <w:r w:rsidRPr="00394A6F">
              <w:rPr>
                <w:rFonts w:ascii="Segoe UI" w:hAnsi="Segoe UI" w:cs="Segoe UI"/>
                <w:bCs/>
                <w:sz w:val="22"/>
                <w:szCs w:val="22"/>
                <w:lang w:val="en-GB"/>
              </w:rPr>
              <w:t>.</w:t>
            </w:r>
          </w:p>
          <w:p w14:paraId="1F4E329F" w14:textId="77777777" w:rsidR="003E15C5" w:rsidRPr="00394A6F" w:rsidRDefault="003E15C5" w:rsidP="00F44743">
            <w:pPr>
              <w:pStyle w:val="Textpsmene"/>
              <w:keepNext/>
              <w:keepLines/>
              <w:numPr>
                <w:ilvl w:val="0"/>
                <w:numId w:val="0"/>
              </w:numPr>
              <w:spacing w:before="60" w:after="60" w:line="20" w:lineRule="atLeast"/>
              <w:rPr>
                <w:rFonts w:ascii="Segoe UI" w:hAnsi="Segoe UI" w:cs="Segoe UI"/>
                <w:bCs/>
                <w:sz w:val="22"/>
                <w:szCs w:val="22"/>
                <w:lang w:val="en-GB"/>
              </w:rPr>
            </w:pPr>
            <w:r w:rsidRPr="00394A6F">
              <w:rPr>
                <w:rFonts w:ascii="Segoe UI" w:hAnsi="Segoe UI" w:cs="Segoe UI"/>
                <w:bCs/>
                <w:sz w:val="22"/>
                <w:szCs w:val="22"/>
                <w:lang w:val="en-GB"/>
              </w:rPr>
              <w:t>The supplier does not have to submit the documents, if the legal regulations in the country of his registered office do not require a similar professional qualification, the supplier will submit a</w:t>
            </w:r>
            <w:r w:rsidR="00F8190F" w:rsidRPr="00394A6F">
              <w:rPr>
                <w:rFonts w:ascii="Segoe UI" w:hAnsi="Segoe UI" w:cs="Segoe UI"/>
                <w:bCs/>
                <w:sz w:val="22"/>
                <w:szCs w:val="22"/>
                <w:lang w:val="en-GB"/>
              </w:rPr>
              <w:t>n</w:t>
            </w:r>
            <w:r w:rsidRPr="00394A6F">
              <w:rPr>
                <w:rFonts w:ascii="Segoe UI" w:hAnsi="Segoe UI" w:cs="Segoe UI"/>
                <w:bCs/>
                <w:sz w:val="22"/>
                <w:szCs w:val="22"/>
                <w:lang w:val="en-GB"/>
              </w:rPr>
              <w:t xml:space="preserve"> </w:t>
            </w:r>
            <w:r w:rsidR="00F8190F" w:rsidRPr="00394A6F">
              <w:rPr>
                <w:rFonts w:ascii="Segoe UI" w:hAnsi="Segoe UI" w:cs="Segoe UI"/>
                <w:sz w:val="22"/>
                <w:szCs w:val="16"/>
                <w:lang w:val="en-GB"/>
              </w:rPr>
              <w:t xml:space="preserve">affidavit </w:t>
            </w:r>
            <w:r w:rsidRPr="00394A6F">
              <w:rPr>
                <w:rFonts w:ascii="Segoe UI" w:hAnsi="Segoe UI" w:cs="Segoe UI"/>
                <w:bCs/>
                <w:sz w:val="22"/>
                <w:szCs w:val="22"/>
                <w:lang w:val="en-GB"/>
              </w:rPr>
              <w:t>about this fact.</w:t>
            </w:r>
          </w:p>
          <w:p w14:paraId="15F8D07C" w14:textId="77777777" w:rsidR="00ED78BF" w:rsidRPr="00394A6F" w:rsidRDefault="003E15C5" w:rsidP="00F44743">
            <w:pPr>
              <w:pStyle w:val="Textpsmene"/>
              <w:keepNext/>
              <w:keepLines/>
              <w:numPr>
                <w:ilvl w:val="0"/>
                <w:numId w:val="0"/>
              </w:numPr>
              <w:spacing w:before="60" w:after="60" w:line="20" w:lineRule="atLeast"/>
              <w:rPr>
                <w:rFonts w:ascii="Segoe UI" w:hAnsi="Segoe UI" w:cs="Segoe UI"/>
                <w:i/>
                <w:sz w:val="22"/>
                <w:szCs w:val="22"/>
                <w:lang w:val="en-GB"/>
              </w:rPr>
            </w:pPr>
            <w:r w:rsidRPr="00394A6F">
              <w:rPr>
                <w:rFonts w:ascii="Segoe UI" w:hAnsi="Segoe UI" w:cs="Segoe UI"/>
                <w:sz w:val="22"/>
                <w:szCs w:val="22"/>
                <w:lang w:val="en-GB"/>
              </w:rPr>
              <w:t xml:space="preserve">The supplier can also prove professional </w:t>
            </w:r>
            <w:r w:rsidR="00394A6F">
              <w:rPr>
                <w:rFonts w:ascii="Segoe UI" w:hAnsi="Segoe UI" w:cs="Segoe UI"/>
                <w:sz w:val="22"/>
                <w:szCs w:val="22"/>
                <w:lang w:val="en-GB"/>
              </w:rPr>
              <w:t>qualification</w:t>
            </w:r>
            <w:r w:rsidRPr="00394A6F">
              <w:rPr>
                <w:rFonts w:ascii="Segoe UI" w:hAnsi="Segoe UI" w:cs="Segoe UI"/>
                <w:sz w:val="22"/>
                <w:szCs w:val="22"/>
                <w:lang w:val="en-GB"/>
              </w:rPr>
              <w:t xml:space="preserve"> by submitting an extract from the list of qualified suppliers in accordance with § 228 APC or a certificate of the system of certified suppliers according to § 234 APC, if the data in the extract from the list of qualified suppliers or the certificate prove that the criteria of professional </w:t>
            </w:r>
            <w:r w:rsidR="00394A6F">
              <w:rPr>
                <w:rFonts w:ascii="Segoe UI" w:hAnsi="Segoe UI" w:cs="Segoe UI"/>
                <w:sz w:val="22"/>
                <w:szCs w:val="22"/>
                <w:lang w:val="en-GB"/>
              </w:rPr>
              <w:t>qualification</w:t>
            </w:r>
            <w:r w:rsidRPr="00394A6F">
              <w:rPr>
                <w:rFonts w:ascii="Segoe UI" w:hAnsi="Segoe UI" w:cs="Segoe UI"/>
                <w:sz w:val="22"/>
                <w:szCs w:val="22"/>
                <w:lang w:val="en-GB"/>
              </w:rPr>
              <w:t xml:space="preserve"> have been met. In the application for participation, the participant can also replace proof of professional </w:t>
            </w:r>
            <w:r w:rsidR="00394A6F">
              <w:rPr>
                <w:rFonts w:ascii="Segoe UI" w:hAnsi="Segoe UI" w:cs="Segoe UI"/>
                <w:sz w:val="22"/>
                <w:szCs w:val="22"/>
                <w:lang w:val="en-GB"/>
              </w:rPr>
              <w:t>qualification</w:t>
            </w:r>
            <w:r w:rsidRPr="00394A6F">
              <w:rPr>
                <w:rFonts w:ascii="Segoe UI" w:hAnsi="Segoe UI" w:cs="Segoe UI"/>
                <w:sz w:val="22"/>
                <w:szCs w:val="22"/>
                <w:lang w:val="en-GB"/>
              </w:rPr>
              <w:t xml:space="preserve"> by submitting a duly completed uniform European certificate according to § 87 APC.</w:t>
            </w:r>
          </w:p>
        </w:tc>
      </w:tr>
    </w:tbl>
    <w:p w14:paraId="3F273B2D" w14:textId="77777777" w:rsidR="00ED78BF" w:rsidRPr="00394A6F" w:rsidRDefault="00ED78BF" w:rsidP="00F44743">
      <w:pPr>
        <w:keepNext/>
        <w:keepLines/>
        <w:spacing w:line="20" w:lineRule="atLeast"/>
        <w:rPr>
          <w:rFonts w:ascii="Segoe UI" w:hAnsi="Segoe UI" w:cs="Segoe UI"/>
          <w:highlight w:val="yellow"/>
          <w:lang w:val="en-GB"/>
        </w:rPr>
      </w:pPr>
    </w:p>
    <w:p w14:paraId="5F15FE58" w14:textId="77777777" w:rsidR="00ED78BF" w:rsidRPr="00394A6F" w:rsidRDefault="00ED78BF" w:rsidP="00F44743">
      <w:pPr>
        <w:keepNext/>
        <w:keepLines/>
        <w:spacing w:line="20" w:lineRule="atLeast"/>
        <w:rPr>
          <w:rFonts w:ascii="Segoe UI" w:hAnsi="Segoe UI" w:cs="Segoe UI"/>
          <w:highlight w:val="yellow"/>
          <w:lang w:val="en-GB"/>
        </w:rPr>
      </w:pPr>
      <w:bookmarkStart w:id="61" w:name="_Ref253052787"/>
    </w:p>
    <w:p w14:paraId="69CB5D5E" w14:textId="77777777" w:rsidR="003E15C5" w:rsidRPr="00394A6F" w:rsidRDefault="003E15C5" w:rsidP="00F44743">
      <w:pPr>
        <w:pStyle w:val="Styl4"/>
        <w:keepNext/>
        <w:keepLines/>
        <w:widowControl/>
      </w:pPr>
      <w:r w:rsidRPr="00394A6F">
        <w:t>Economic qualifications</w:t>
      </w:r>
    </w:p>
    <w:p w14:paraId="39C9D277" w14:textId="77777777" w:rsidR="003E15C5" w:rsidRPr="00394A6F" w:rsidRDefault="003E15C5" w:rsidP="00F44743">
      <w:pPr>
        <w:keepNext/>
        <w:keepLines/>
        <w:rPr>
          <w:lang w:val="en-GB"/>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3827"/>
        <w:gridCol w:w="4961"/>
      </w:tblGrid>
      <w:tr w:rsidR="00336608" w:rsidRPr="00394A6F" w14:paraId="4585057B" w14:textId="77777777" w:rsidTr="00357854">
        <w:trPr>
          <w:trHeight w:val="355"/>
          <w:tblHeader/>
        </w:trPr>
        <w:tc>
          <w:tcPr>
            <w:tcW w:w="4395" w:type="dxa"/>
            <w:gridSpan w:val="2"/>
            <w:shd w:val="clear" w:color="auto" w:fill="BFBFBF"/>
            <w:vAlign w:val="center"/>
          </w:tcPr>
          <w:p w14:paraId="0E9BE79D" w14:textId="77777777" w:rsidR="00336608" w:rsidRPr="00394A6F" w:rsidRDefault="003E15C5" w:rsidP="00F44743">
            <w:pPr>
              <w:pStyle w:val="Textkomente"/>
              <w:keepNext/>
              <w:keepLines/>
              <w:spacing w:line="20" w:lineRule="atLeast"/>
              <w:jc w:val="center"/>
              <w:rPr>
                <w:rFonts w:ascii="Segoe UI" w:hAnsi="Segoe UI" w:cs="Segoe UI"/>
                <w:b/>
                <w:sz w:val="22"/>
                <w:szCs w:val="22"/>
                <w:lang w:val="en-GB"/>
              </w:rPr>
            </w:pPr>
            <w:r w:rsidRPr="00394A6F">
              <w:rPr>
                <w:rFonts w:ascii="Segoe UI" w:hAnsi="Segoe UI" w:cs="Segoe UI"/>
                <w:b/>
                <w:sz w:val="22"/>
                <w:szCs w:val="22"/>
                <w:lang w:val="en-GB"/>
              </w:rPr>
              <w:t>Criteria of economic qualifications</w:t>
            </w:r>
          </w:p>
        </w:tc>
        <w:tc>
          <w:tcPr>
            <w:tcW w:w="4961" w:type="dxa"/>
            <w:shd w:val="clear" w:color="auto" w:fill="BFBFBF"/>
            <w:vAlign w:val="center"/>
          </w:tcPr>
          <w:p w14:paraId="0E113759" w14:textId="77777777" w:rsidR="00336608" w:rsidRPr="00394A6F" w:rsidRDefault="003E15C5" w:rsidP="00F44743">
            <w:pPr>
              <w:pStyle w:val="Textkomente"/>
              <w:keepNext/>
              <w:keepLines/>
              <w:spacing w:line="20" w:lineRule="atLeast"/>
              <w:jc w:val="center"/>
              <w:rPr>
                <w:rFonts w:ascii="Segoe UI" w:hAnsi="Segoe UI" w:cs="Segoe UI"/>
                <w:b/>
                <w:sz w:val="22"/>
                <w:szCs w:val="22"/>
                <w:lang w:val="en-GB"/>
              </w:rPr>
            </w:pPr>
            <w:r w:rsidRPr="00394A6F">
              <w:rPr>
                <w:rFonts w:ascii="Segoe UI" w:hAnsi="Segoe UI" w:cs="Segoe UI"/>
                <w:b/>
                <w:sz w:val="22"/>
                <w:szCs w:val="22"/>
                <w:lang w:val="en-GB"/>
              </w:rPr>
              <w:t>Definition of the minimum level of the qualification prerequisite and the manner of its  demonstration</w:t>
            </w:r>
          </w:p>
        </w:tc>
      </w:tr>
      <w:tr w:rsidR="00336608" w:rsidRPr="00394A6F" w14:paraId="7AFC86C9" w14:textId="77777777" w:rsidTr="00357854">
        <w:trPr>
          <w:trHeight w:val="723"/>
        </w:trPr>
        <w:tc>
          <w:tcPr>
            <w:tcW w:w="568" w:type="dxa"/>
          </w:tcPr>
          <w:p w14:paraId="1B3029B6" w14:textId="77777777" w:rsidR="00336608" w:rsidRPr="00394A6F" w:rsidRDefault="00336608" w:rsidP="00F44743">
            <w:pPr>
              <w:pStyle w:val="Textkomente"/>
              <w:keepNext/>
              <w:keepLines/>
              <w:spacing w:line="20" w:lineRule="atLeast"/>
              <w:jc w:val="both"/>
              <w:rPr>
                <w:rFonts w:ascii="Segoe UI" w:hAnsi="Segoe UI" w:cs="Segoe UI"/>
                <w:sz w:val="22"/>
                <w:szCs w:val="22"/>
                <w:lang w:val="en-GB"/>
              </w:rPr>
            </w:pPr>
            <w:r w:rsidRPr="00394A6F">
              <w:rPr>
                <w:rFonts w:ascii="Segoe UI" w:hAnsi="Segoe UI" w:cs="Segoe UI"/>
                <w:sz w:val="22"/>
                <w:szCs w:val="22"/>
                <w:lang w:val="en-GB"/>
              </w:rPr>
              <w:t>a)</w:t>
            </w:r>
          </w:p>
        </w:tc>
        <w:tc>
          <w:tcPr>
            <w:tcW w:w="3827" w:type="dxa"/>
          </w:tcPr>
          <w:p w14:paraId="21BCDF6B" w14:textId="77777777" w:rsidR="00336608" w:rsidRPr="00394A6F" w:rsidRDefault="00F056FC" w:rsidP="00F44743">
            <w:pPr>
              <w:keepNext/>
              <w:keepLines/>
              <w:spacing w:line="20" w:lineRule="atLeast"/>
              <w:rPr>
                <w:rFonts w:ascii="Segoe UI" w:hAnsi="Segoe UI" w:cs="Segoe UI"/>
                <w:sz w:val="22"/>
                <w:szCs w:val="22"/>
                <w:lang w:val="en-GB"/>
              </w:rPr>
            </w:pPr>
            <w:r w:rsidRPr="00394A6F">
              <w:rPr>
                <w:rFonts w:ascii="Segoe UI" w:hAnsi="Segoe UI" w:cs="Segoe UI"/>
                <w:sz w:val="22"/>
                <w:szCs w:val="22"/>
                <w:lang w:val="en-GB"/>
              </w:rPr>
              <w:t>According to § 78, paragraph 1 APC – minimum annual turnover of the supplier for the 3 immediately preceding accounting periods.</w:t>
            </w:r>
          </w:p>
        </w:tc>
        <w:tc>
          <w:tcPr>
            <w:tcW w:w="4961" w:type="dxa"/>
          </w:tcPr>
          <w:p w14:paraId="65D3DD77" w14:textId="77777777" w:rsidR="00F056FC" w:rsidRPr="00394A6F" w:rsidRDefault="00F056FC" w:rsidP="00F44743">
            <w:pPr>
              <w:pStyle w:val="Textkomente"/>
              <w:keepNext/>
              <w:keepLines/>
              <w:spacing w:after="120" w:line="20" w:lineRule="atLeast"/>
              <w:jc w:val="both"/>
              <w:rPr>
                <w:rFonts w:ascii="Segoe UI" w:hAnsi="Segoe UI" w:cs="Segoe UI"/>
                <w:color w:val="000000"/>
                <w:sz w:val="22"/>
                <w:szCs w:val="22"/>
                <w:lang w:val="en-GB"/>
              </w:rPr>
            </w:pPr>
            <w:r w:rsidRPr="00394A6F">
              <w:rPr>
                <w:rFonts w:ascii="Segoe UI" w:hAnsi="Segoe UI" w:cs="Segoe UI"/>
                <w:color w:val="000000"/>
                <w:sz w:val="22"/>
                <w:szCs w:val="22"/>
                <w:lang w:val="en-GB"/>
              </w:rPr>
              <w:t>The supplier shall document a minimum turnover (general) of at least CZK 2.4 billion / 3 years, for the period of 3 immediately preceding accounting periods (for which, according to applicable legal regulations, he is obliged to have a profit and loss statement drawn up). The supplier will therefore document a minimum turnover in the amount of CZK 2.4 billion for the 3 immediately preceding accounting periods.</w:t>
            </w:r>
          </w:p>
          <w:p w14:paraId="0BE41705" w14:textId="77777777" w:rsidR="00F056FC" w:rsidRPr="00394A6F" w:rsidRDefault="00F056FC" w:rsidP="00F44743">
            <w:pPr>
              <w:pStyle w:val="Textkomente"/>
              <w:keepNext/>
              <w:keepLines/>
              <w:spacing w:after="120" w:line="20" w:lineRule="atLeast"/>
              <w:jc w:val="both"/>
              <w:rPr>
                <w:rFonts w:ascii="Segoe UI" w:hAnsi="Segoe UI" w:cs="Segoe UI"/>
                <w:color w:val="000000"/>
                <w:sz w:val="22"/>
                <w:szCs w:val="22"/>
                <w:lang w:val="en-GB"/>
              </w:rPr>
            </w:pPr>
            <w:r w:rsidRPr="00394A6F">
              <w:rPr>
                <w:rFonts w:ascii="Segoe UI" w:hAnsi="Segoe UI" w:cs="Segoe UI"/>
                <w:color w:val="000000"/>
                <w:sz w:val="22"/>
                <w:szCs w:val="22"/>
                <w:lang w:val="en-GB"/>
              </w:rPr>
              <w:t xml:space="preserve">In the case of documentation of turnover in a foreign currency, the exchange rate for converting the amount of turnover from foreign currency to CZK will be determined as the </w:t>
            </w:r>
            <w:r w:rsidRPr="00394A6F">
              <w:rPr>
                <w:rFonts w:ascii="Segoe UI" w:hAnsi="Segoe UI" w:cs="Segoe UI"/>
                <w:color w:val="000000"/>
                <w:sz w:val="22"/>
                <w:szCs w:val="22"/>
                <w:lang w:val="en-GB"/>
              </w:rPr>
              <w:lastRenderedPageBreak/>
              <w:t>average exchange rate of the CZECH NATIONAL BANK for the completed calendar month preceding the month in which the supplier will apply for participation.</w:t>
            </w:r>
          </w:p>
          <w:p w14:paraId="4853C6CD" w14:textId="77777777" w:rsidR="00F056FC" w:rsidRPr="00394A6F" w:rsidRDefault="00F056FC" w:rsidP="00F44743">
            <w:pPr>
              <w:pStyle w:val="Textkomente"/>
              <w:keepNext/>
              <w:keepLines/>
              <w:spacing w:line="20" w:lineRule="atLeast"/>
              <w:jc w:val="both"/>
              <w:rPr>
                <w:rFonts w:ascii="Segoe UI" w:hAnsi="Segoe UI" w:cs="Segoe UI"/>
                <w:color w:val="000000"/>
                <w:sz w:val="22"/>
                <w:szCs w:val="22"/>
                <w:lang w:val="en-GB"/>
              </w:rPr>
            </w:pPr>
            <w:r w:rsidRPr="00394A6F">
              <w:rPr>
                <w:rFonts w:ascii="Segoe UI" w:hAnsi="Segoe UI" w:cs="Segoe UI"/>
                <w:color w:val="000000"/>
                <w:sz w:val="22"/>
                <w:szCs w:val="22"/>
                <w:lang w:val="en-GB"/>
              </w:rPr>
              <w:t>The supplier proves the turnover with the supplier's profit and loss statement or a similar document according to the legal system of the country of the supplier's seat.</w:t>
            </w:r>
          </w:p>
          <w:p w14:paraId="50FE71DA" w14:textId="77777777" w:rsidR="00F056FC" w:rsidRPr="00394A6F" w:rsidRDefault="00F056FC" w:rsidP="00F44743">
            <w:pPr>
              <w:pStyle w:val="Textkomente"/>
              <w:keepNext/>
              <w:keepLines/>
              <w:spacing w:line="20" w:lineRule="atLeast"/>
              <w:jc w:val="both"/>
              <w:rPr>
                <w:rFonts w:ascii="Segoe UI" w:hAnsi="Segoe UI" w:cs="Segoe UI"/>
                <w:color w:val="000000"/>
                <w:sz w:val="22"/>
                <w:szCs w:val="22"/>
                <w:lang w:val="en-GB"/>
              </w:rPr>
            </w:pPr>
          </w:p>
          <w:p w14:paraId="4C6287B2" w14:textId="77777777" w:rsidR="00F056FC" w:rsidRPr="00394A6F" w:rsidRDefault="00F056FC" w:rsidP="00F44743">
            <w:pPr>
              <w:pStyle w:val="Textkomente"/>
              <w:keepNext/>
              <w:keepLines/>
              <w:spacing w:line="20" w:lineRule="atLeast"/>
              <w:jc w:val="both"/>
              <w:rPr>
                <w:rFonts w:ascii="Segoe UI" w:hAnsi="Segoe UI" w:cs="Segoe UI"/>
                <w:iCs/>
                <w:sz w:val="22"/>
                <w:szCs w:val="22"/>
                <w:lang w:val="en-GB"/>
              </w:rPr>
            </w:pPr>
            <w:r w:rsidRPr="00394A6F">
              <w:rPr>
                <w:rFonts w:ascii="Segoe UI" w:hAnsi="Segoe UI" w:cs="Segoe UI"/>
                <w:iCs/>
                <w:sz w:val="22"/>
                <w:szCs w:val="22"/>
                <w:lang w:val="en-GB"/>
              </w:rPr>
              <w:t>If the supplier was established later, it is sufficient if it submits data on its turnover in the required amount for all accounting periods since its establishment (i.e. either CZK 0.8 billion for 1 accounting period or CZK 1.6 billion for 2 accounting periods).</w:t>
            </w:r>
          </w:p>
        </w:tc>
      </w:tr>
    </w:tbl>
    <w:p w14:paraId="44CBC607" w14:textId="77777777" w:rsidR="00336608" w:rsidRPr="00394A6F" w:rsidRDefault="00336608" w:rsidP="00F44743">
      <w:pPr>
        <w:keepNext/>
        <w:keepLines/>
        <w:spacing w:line="20" w:lineRule="atLeast"/>
        <w:rPr>
          <w:rFonts w:ascii="Segoe UI" w:hAnsi="Segoe UI" w:cs="Segoe UI"/>
          <w:highlight w:val="yellow"/>
          <w:lang w:val="en-GB"/>
        </w:rPr>
      </w:pPr>
    </w:p>
    <w:bookmarkEnd w:id="61"/>
    <w:p w14:paraId="5878E1DE" w14:textId="77777777" w:rsidR="00F056FC" w:rsidRPr="00394A6F" w:rsidRDefault="00F056FC" w:rsidP="00F44743">
      <w:pPr>
        <w:pStyle w:val="Styl4"/>
        <w:keepNext/>
        <w:keepLines/>
        <w:widowControl/>
      </w:pPr>
      <w:r w:rsidRPr="00394A6F">
        <w:t>Technical qualifications</w:t>
      </w:r>
      <w:bookmarkStart w:id="62" w:name="_Hlk87984592"/>
    </w:p>
    <w:bookmarkEnd w:id="62"/>
    <w:p w14:paraId="307DEDFF" w14:textId="77777777" w:rsidR="00F056FC" w:rsidRPr="00394A6F" w:rsidRDefault="00F056FC" w:rsidP="00F44743">
      <w:pPr>
        <w:keepNext/>
        <w:keepLines/>
        <w:rPr>
          <w:lang w:val="en-GB"/>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3827"/>
        <w:gridCol w:w="4961"/>
      </w:tblGrid>
      <w:tr w:rsidR="00ED78BF" w:rsidRPr="00394A6F" w14:paraId="0EC48F21" w14:textId="77777777" w:rsidTr="003105B7">
        <w:trPr>
          <w:trHeight w:val="355"/>
          <w:tblHeader/>
        </w:trPr>
        <w:tc>
          <w:tcPr>
            <w:tcW w:w="4395" w:type="dxa"/>
            <w:gridSpan w:val="2"/>
            <w:shd w:val="clear" w:color="auto" w:fill="BFBFBF"/>
            <w:vAlign w:val="center"/>
          </w:tcPr>
          <w:p w14:paraId="6A201C23" w14:textId="77777777" w:rsidR="00ED78BF" w:rsidRPr="00394A6F" w:rsidRDefault="00F056FC" w:rsidP="00F44743">
            <w:pPr>
              <w:pStyle w:val="Textkomente"/>
              <w:keepNext/>
              <w:keepLines/>
              <w:spacing w:line="20" w:lineRule="atLeast"/>
              <w:jc w:val="center"/>
              <w:rPr>
                <w:rFonts w:ascii="Segoe UI" w:hAnsi="Segoe UI" w:cs="Segoe UI"/>
                <w:b/>
                <w:sz w:val="22"/>
                <w:szCs w:val="22"/>
                <w:lang w:val="en-GB"/>
              </w:rPr>
            </w:pPr>
            <w:r w:rsidRPr="00394A6F">
              <w:rPr>
                <w:rFonts w:ascii="Segoe UI" w:hAnsi="Segoe UI" w:cs="Segoe UI"/>
                <w:b/>
                <w:sz w:val="22"/>
                <w:szCs w:val="22"/>
                <w:lang w:val="en-GB"/>
              </w:rPr>
              <w:t>Criteria of technical qualifications</w:t>
            </w:r>
          </w:p>
        </w:tc>
        <w:tc>
          <w:tcPr>
            <w:tcW w:w="4961" w:type="dxa"/>
            <w:shd w:val="clear" w:color="auto" w:fill="BFBFBF"/>
            <w:vAlign w:val="center"/>
          </w:tcPr>
          <w:p w14:paraId="6CE45602" w14:textId="77777777" w:rsidR="00ED78BF" w:rsidRPr="00394A6F" w:rsidRDefault="00F056FC" w:rsidP="00F44743">
            <w:pPr>
              <w:pStyle w:val="Textkomente"/>
              <w:keepNext/>
              <w:keepLines/>
              <w:spacing w:line="20" w:lineRule="atLeast"/>
              <w:jc w:val="center"/>
              <w:rPr>
                <w:rFonts w:ascii="Segoe UI" w:hAnsi="Segoe UI" w:cs="Segoe UI"/>
                <w:b/>
                <w:sz w:val="22"/>
                <w:szCs w:val="22"/>
                <w:lang w:val="en-GB"/>
              </w:rPr>
            </w:pPr>
            <w:r w:rsidRPr="00394A6F">
              <w:rPr>
                <w:rFonts w:ascii="Segoe UI" w:hAnsi="Segoe UI" w:cs="Segoe UI"/>
                <w:b/>
                <w:sz w:val="22"/>
                <w:szCs w:val="22"/>
                <w:lang w:val="en-GB"/>
              </w:rPr>
              <w:t>Definition of the minimum level of the qualification prerequisite and the manner of its  demonstration</w:t>
            </w:r>
          </w:p>
        </w:tc>
      </w:tr>
      <w:tr w:rsidR="00ED78BF" w:rsidRPr="00394A6F" w14:paraId="2FE3218A" w14:textId="77777777" w:rsidTr="003105B7">
        <w:trPr>
          <w:trHeight w:val="723"/>
        </w:trPr>
        <w:tc>
          <w:tcPr>
            <w:tcW w:w="568" w:type="dxa"/>
          </w:tcPr>
          <w:p w14:paraId="25B396F8" w14:textId="77777777" w:rsidR="00ED78BF" w:rsidRPr="00394A6F" w:rsidRDefault="00CC323E" w:rsidP="00F44743">
            <w:pPr>
              <w:pStyle w:val="Textkomente"/>
              <w:keepNext/>
              <w:keepLines/>
              <w:spacing w:line="20" w:lineRule="atLeast"/>
              <w:jc w:val="both"/>
              <w:rPr>
                <w:rFonts w:ascii="Segoe UI" w:hAnsi="Segoe UI" w:cs="Segoe UI"/>
                <w:sz w:val="22"/>
                <w:szCs w:val="22"/>
                <w:lang w:val="en-GB"/>
              </w:rPr>
            </w:pPr>
            <w:r w:rsidRPr="00394A6F">
              <w:rPr>
                <w:rFonts w:ascii="Segoe UI" w:hAnsi="Segoe UI" w:cs="Segoe UI"/>
                <w:sz w:val="22"/>
                <w:szCs w:val="22"/>
                <w:lang w:val="en-GB"/>
              </w:rPr>
              <w:t>a)</w:t>
            </w:r>
          </w:p>
        </w:tc>
        <w:tc>
          <w:tcPr>
            <w:tcW w:w="3827" w:type="dxa"/>
          </w:tcPr>
          <w:p w14:paraId="75B3617C" w14:textId="77777777" w:rsidR="00F056FC" w:rsidRPr="00394A6F" w:rsidRDefault="00F056FC" w:rsidP="00F44743">
            <w:pPr>
              <w:pStyle w:val="Textkomente"/>
              <w:keepNext/>
              <w:keepLines/>
              <w:jc w:val="both"/>
              <w:rPr>
                <w:rFonts w:ascii="Segoe UI" w:hAnsi="Segoe UI" w:cs="Segoe UI"/>
                <w:sz w:val="22"/>
                <w:szCs w:val="22"/>
                <w:lang w:val="en-GB"/>
              </w:rPr>
            </w:pPr>
            <w:r w:rsidRPr="00394A6F">
              <w:rPr>
                <w:rFonts w:ascii="Segoe UI" w:hAnsi="Segoe UI" w:cs="Segoe UI"/>
                <w:sz w:val="22"/>
                <w:szCs w:val="22"/>
                <w:lang w:val="en-GB"/>
              </w:rPr>
              <w:t xml:space="preserve">According to Section 79(2)(b) of APC - </w:t>
            </w:r>
            <w:r w:rsidRPr="00394A6F">
              <w:rPr>
                <w:rFonts w:ascii="Segoe UI" w:hAnsi="Segoe UI" w:cs="Segoe UI"/>
                <w:b/>
                <w:sz w:val="22"/>
                <w:szCs w:val="22"/>
                <w:lang w:val="en-GB"/>
              </w:rPr>
              <w:t>list of significant supply contracts</w:t>
            </w:r>
            <w:r w:rsidRPr="00394A6F">
              <w:rPr>
                <w:rFonts w:ascii="Segoe UI" w:hAnsi="Segoe UI" w:cs="Segoe UI"/>
                <w:sz w:val="22"/>
                <w:szCs w:val="22"/>
                <w:lang w:val="en-GB"/>
              </w:rPr>
              <w:t xml:space="preserve"> realised by the contractor during the last </w:t>
            </w:r>
            <w:r w:rsidR="00911792">
              <w:rPr>
                <w:rFonts w:ascii="Segoe UI" w:hAnsi="Segoe UI" w:cs="Segoe UI"/>
                <w:sz w:val="22"/>
                <w:szCs w:val="22"/>
                <w:lang w:val="en-GB"/>
              </w:rPr>
              <w:t>10</w:t>
            </w:r>
            <w:r w:rsidR="00911792" w:rsidRPr="00394A6F">
              <w:rPr>
                <w:rFonts w:ascii="Segoe UI" w:hAnsi="Segoe UI" w:cs="Segoe UI"/>
                <w:sz w:val="22"/>
                <w:szCs w:val="22"/>
                <w:lang w:val="en-GB"/>
              </w:rPr>
              <w:t xml:space="preserve"> </w:t>
            </w:r>
            <w:r w:rsidRPr="00394A6F">
              <w:rPr>
                <w:rFonts w:ascii="Segoe UI" w:hAnsi="Segoe UI" w:cs="Segoe UI"/>
                <w:sz w:val="22"/>
                <w:szCs w:val="22"/>
                <w:lang w:val="en-GB"/>
              </w:rPr>
              <w:t>years (with a view to ensuring an adequate level of economic competition) before the commencement of the tender procedure, stating the price and time of their provision and an identification of the contractor concerned.</w:t>
            </w:r>
          </w:p>
          <w:p w14:paraId="7DAFD77E" w14:textId="77777777" w:rsidR="00ED78BF" w:rsidRPr="00394A6F" w:rsidRDefault="00ED78BF" w:rsidP="00F44743">
            <w:pPr>
              <w:pStyle w:val="Textkomente"/>
              <w:keepNext/>
              <w:keepLines/>
              <w:spacing w:line="20" w:lineRule="atLeast"/>
              <w:jc w:val="both"/>
              <w:rPr>
                <w:rFonts w:ascii="Segoe UI" w:hAnsi="Segoe UI" w:cs="Segoe UI"/>
                <w:sz w:val="22"/>
                <w:szCs w:val="22"/>
                <w:lang w:val="en-GB"/>
              </w:rPr>
            </w:pPr>
          </w:p>
          <w:p w14:paraId="5DEAE9F1" w14:textId="77777777" w:rsidR="00ED78BF" w:rsidRPr="00394A6F" w:rsidRDefault="00ED78BF" w:rsidP="00F44743">
            <w:pPr>
              <w:pStyle w:val="Textkomente"/>
              <w:keepNext/>
              <w:keepLines/>
              <w:spacing w:line="20" w:lineRule="atLeast"/>
              <w:jc w:val="both"/>
              <w:rPr>
                <w:rFonts w:ascii="Segoe UI" w:hAnsi="Segoe UI" w:cs="Segoe UI"/>
                <w:i/>
                <w:sz w:val="22"/>
                <w:szCs w:val="22"/>
                <w:lang w:val="en-GB"/>
              </w:rPr>
            </w:pPr>
          </w:p>
          <w:p w14:paraId="181DB56B" w14:textId="77777777" w:rsidR="00DE0151" w:rsidRPr="00394A6F" w:rsidRDefault="00DE0151" w:rsidP="00F44743">
            <w:pPr>
              <w:keepNext/>
              <w:keepLines/>
              <w:spacing w:line="20" w:lineRule="atLeast"/>
              <w:rPr>
                <w:rFonts w:ascii="Segoe UI" w:hAnsi="Segoe UI" w:cs="Segoe UI"/>
                <w:sz w:val="22"/>
                <w:szCs w:val="22"/>
                <w:lang w:val="en-GB"/>
              </w:rPr>
            </w:pPr>
          </w:p>
        </w:tc>
        <w:tc>
          <w:tcPr>
            <w:tcW w:w="4961" w:type="dxa"/>
          </w:tcPr>
          <w:p w14:paraId="46C58ECE" w14:textId="77777777" w:rsidR="00F056FC" w:rsidRPr="00394A6F" w:rsidRDefault="00F056FC" w:rsidP="00F44743">
            <w:pPr>
              <w:pStyle w:val="Textkomente"/>
              <w:keepNext/>
              <w:keepLines/>
              <w:spacing w:after="60" w:line="20" w:lineRule="atLeast"/>
              <w:jc w:val="both"/>
              <w:rPr>
                <w:rFonts w:ascii="Segoe UI" w:hAnsi="Segoe UI" w:cs="Segoe UI"/>
                <w:sz w:val="22"/>
                <w:szCs w:val="22"/>
                <w:lang w:val="en-GB"/>
              </w:rPr>
            </w:pPr>
            <w:r w:rsidRPr="00394A6F">
              <w:rPr>
                <w:rFonts w:ascii="Segoe UI" w:hAnsi="Segoe UI" w:cs="Segoe UI"/>
                <w:sz w:val="22"/>
                <w:szCs w:val="22"/>
                <w:u w:val="single"/>
                <w:lang w:val="en-GB"/>
              </w:rPr>
              <w:t>The list</w:t>
            </w:r>
            <w:r w:rsidRPr="00394A6F">
              <w:rPr>
                <w:rFonts w:ascii="Segoe UI" w:hAnsi="Segoe UI" w:cs="Segoe UI"/>
                <w:sz w:val="22"/>
                <w:szCs w:val="22"/>
                <w:lang w:val="en-GB"/>
              </w:rPr>
              <w:t xml:space="preserve"> of significant supplies </w:t>
            </w:r>
            <w:r w:rsidRPr="00394A6F">
              <w:rPr>
                <w:rFonts w:ascii="Segoe UI" w:hAnsi="Segoe UI" w:cs="Segoe UI"/>
                <w:sz w:val="22"/>
                <w:szCs w:val="22"/>
                <w:u w:val="single"/>
                <w:lang w:val="en-GB"/>
              </w:rPr>
              <w:t>shall indicate at least the following</w:t>
            </w:r>
            <w:r w:rsidRPr="00394A6F">
              <w:rPr>
                <w:rFonts w:ascii="Segoe UI" w:hAnsi="Segoe UI" w:cs="Segoe UI"/>
                <w:sz w:val="22"/>
                <w:szCs w:val="22"/>
                <w:lang w:val="en-GB"/>
              </w:rPr>
              <w:t>:</w:t>
            </w:r>
          </w:p>
          <w:p w14:paraId="240452DF" w14:textId="77777777" w:rsidR="00ED78BF" w:rsidRPr="00394A6F" w:rsidRDefault="00885CA1" w:rsidP="00F44743">
            <w:pPr>
              <w:pStyle w:val="Textkomente"/>
              <w:keepNext/>
              <w:keepLines/>
              <w:numPr>
                <w:ilvl w:val="0"/>
                <w:numId w:val="13"/>
              </w:numPr>
              <w:spacing w:after="60" w:line="20" w:lineRule="atLeast"/>
              <w:ind w:left="355" w:hanging="284"/>
              <w:jc w:val="both"/>
              <w:rPr>
                <w:rFonts w:ascii="Segoe UI" w:hAnsi="Segoe UI" w:cs="Segoe UI"/>
                <w:sz w:val="22"/>
                <w:szCs w:val="22"/>
                <w:lang w:val="en-GB"/>
              </w:rPr>
            </w:pPr>
            <w:r w:rsidRPr="00394A6F">
              <w:rPr>
                <w:rFonts w:ascii="Segoe UI" w:hAnsi="Segoe UI" w:cs="Segoe UI"/>
                <w:sz w:val="22"/>
                <w:szCs w:val="22"/>
                <w:lang w:val="en-GB"/>
              </w:rPr>
              <w:t>trading company/name of the customer</w:t>
            </w:r>
            <w:r w:rsidR="00ED78BF" w:rsidRPr="00394A6F">
              <w:rPr>
                <w:rFonts w:ascii="Segoe UI" w:hAnsi="Segoe UI" w:cs="Segoe UI"/>
                <w:sz w:val="22"/>
                <w:szCs w:val="22"/>
                <w:lang w:val="en-GB"/>
              </w:rPr>
              <w:t>,</w:t>
            </w:r>
          </w:p>
          <w:p w14:paraId="54EC0D47" w14:textId="77777777" w:rsidR="00885CA1" w:rsidRPr="00394A6F" w:rsidRDefault="00885CA1" w:rsidP="00F44743">
            <w:pPr>
              <w:pStyle w:val="Textkomente"/>
              <w:keepNext/>
              <w:keepLines/>
              <w:numPr>
                <w:ilvl w:val="0"/>
                <w:numId w:val="13"/>
              </w:numPr>
              <w:spacing w:after="60" w:line="20" w:lineRule="atLeast"/>
              <w:ind w:left="337" w:hanging="283"/>
              <w:jc w:val="both"/>
              <w:rPr>
                <w:rFonts w:ascii="Segoe UI" w:hAnsi="Segoe UI" w:cs="Segoe UI"/>
                <w:sz w:val="22"/>
                <w:szCs w:val="22"/>
                <w:lang w:val="en-GB"/>
              </w:rPr>
            </w:pPr>
            <w:r w:rsidRPr="00394A6F">
              <w:rPr>
                <w:rFonts w:ascii="Segoe UI" w:hAnsi="Segoe UI" w:cs="Segoe UI"/>
                <w:sz w:val="22"/>
                <w:szCs w:val="22"/>
                <w:lang w:val="en-GB"/>
              </w:rPr>
              <w:t>the subject of a significant delivery (the specific required data are listed below for the relevant request),</w:t>
            </w:r>
          </w:p>
          <w:p w14:paraId="7EC63594" w14:textId="77777777" w:rsidR="00885CA1" w:rsidRPr="00394A6F" w:rsidRDefault="00885CA1" w:rsidP="00F44743">
            <w:pPr>
              <w:pStyle w:val="Textkomente"/>
              <w:keepNext/>
              <w:keepLines/>
              <w:numPr>
                <w:ilvl w:val="0"/>
                <w:numId w:val="13"/>
              </w:numPr>
              <w:spacing w:after="60" w:line="20" w:lineRule="atLeast"/>
              <w:ind w:left="337" w:hanging="283"/>
              <w:jc w:val="both"/>
              <w:rPr>
                <w:rFonts w:ascii="Segoe UI" w:hAnsi="Segoe UI" w:cs="Segoe UI"/>
                <w:sz w:val="22"/>
                <w:szCs w:val="22"/>
                <w:lang w:val="en-GB"/>
              </w:rPr>
            </w:pPr>
            <w:r w:rsidRPr="00394A6F">
              <w:rPr>
                <w:rFonts w:ascii="Segoe UI" w:hAnsi="Segoe UI" w:cs="Segoe UI"/>
                <w:sz w:val="22"/>
                <w:szCs w:val="22"/>
                <w:lang w:val="en-GB"/>
              </w:rPr>
              <w:t>the time of realization of a significant delivery,</w:t>
            </w:r>
          </w:p>
          <w:p w14:paraId="15027856" w14:textId="77777777" w:rsidR="00885CA1" w:rsidRPr="00394A6F" w:rsidRDefault="00885CA1" w:rsidP="00F44743">
            <w:pPr>
              <w:pStyle w:val="Textkomente"/>
              <w:keepNext/>
              <w:keepLines/>
              <w:numPr>
                <w:ilvl w:val="0"/>
                <w:numId w:val="13"/>
              </w:numPr>
              <w:spacing w:after="60" w:line="20" w:lineRule="atLeast"/>
              <w:ind w:left="337" w:hanging="283"/>
              <w:jc w:val="both"/>
              <w:rPr>
                <w:rFonts w:ascii="Segoe UI" w:hAnsi="Segoe UI" w:cs="Segoe UI"/>
                <w:sz w:val="22"/>
                <w:szCs w:val="22"/>
                <w:lang w:val="en-GB"/>
              </w:rPr>
            </w:pPr>
            <w:r w:rsidRPr="00394A6F">
              <w:rPr>
                <w:rFonts w:ascii="Segoe UI" w:hAnsi="Segoe UI" w:cs="Segoe UI"/>
                <w:sz w:val="22"/>
                <w:szCs w:val="22"/>
                <w:lang w:val="en-GB"/>
              </w:rPr>
              <w:t>the financial volume of a significant delivery,</w:t>
            </w:r>
          </w:p>
          <w:p w14:paraId="1ACF419A" w14:textId="77777777" w:rsidR="00885CA1" w:rsidRPr="00394A6F" w:rsidRDefault="00885CA1" w:rsidP="00F44743">
            <w:pPr>
              <w:pStyle w:val="Textkomente"/>
              <w:keepNext/>
              <w:keepLines/>
              <w:numPr>
                <w:ilvl w:val="0"/>
                <w:numId w:val="13"/>
              </w:numPr>
              <w:spacing w:after="60" w:line="20" w:lineRule="atLeast"/>
              <w:ind w:left="337" w:hanging="283"/>
              <w:jc w:val="both"/>
              <w:rPr>
                <w:rFonts w:ascii="Segoe UI" w:hAnsi="Segoe UI" w:cs="Segoe UI"/>
                <w:sz w:val="22"/>
                <w:szCs w:val="22"/>
                <w:lang w:val="en-GB"/>
              </w:rPr>
            </w:pPr>
            <w:r w:rsidRPr="00394A6F">
              <w:rPr>
                <w:rFonts w:ascii="Segoe UI" w:hAnsi="Segoe UI" w:cs="Segoe UI"/>
                <w:sz w:val="22"/>
                <w:szCs w:val="22"/>
                <w:lang w:val="en-GB"/>
              </w:rPr>
              <w:t>the customer's contact person, with whom it will be possible to verify the implementation of the significant delivery.</w:t>
            </w:r>
          </w:p>
          <w:p w14:paraId="1C1479EE" w14:textId="77777777" w:rsidR="00ED78BF" w:rsidRPr="00394A6F" w:rsidRDefault="00ED78BF" w:rsidP="00F44743">
            <w:pPr>
              <w:pStyle w:val="Textkomente"/>
              <w:keepNext/>
              <w:keepLines/>
              <w:spacing w:line="20" w:lineRule="atLeast"/>
              <w:jc w:val="both"/>
              <w:rPr>
                <w:rFonts w:ascii="Segoe UI" w:hAnsi="Segoe UI" w:cs="Segoe UI"/>
                <w:i/>
                <w:sz w:val="22"/>
                <w:szCs w:val="22"/>
                <w:lang w:val="en-GB"/>
              </w:rPr>
            </w:pPr>
          </w:p>
          <w:p w14:paraId="58964FCA" w14:textId="77777777" w:rsidR="00885CA1" w:rsidRPr="00394A6F" w:rsidRDefault="00885CA1" w:rsidP="00F44743">
            <w:pPr>
              <w:pStyle w:val="Textkomente"/>
              <w:keepNext/>
              <w:keepLines/>
              <w:spacing w:after="120" w:line="20" w:lineRule="atLeast"/>
              <w:jc w:val="both"/>
              <w:rPr>
                <w:rFonts w:ascii="Segoe UI" w:eastAsia="Arial Unicode MS" w:hAnsi="Segoe UI" w:cs="Segoe UI"/>
                <w:b/>
                <w:sz w:val="22"/>
                <w:szCs w:val="22"/>
                <w:lang w:val="en-GB"/>
              </w:rPr>
            </w:pPr>
            <w:r w:rsidRPr="00394A6F">
              <w:rPr>
                <w:rFonts w:ascii="Segoe UI" w:hAnsi="Segoe UI" w:cs="Segoe UI"/>
                <w:b/>
                <w:iCs/>
                <w:sz w:val="22"/>
                <w:szCs w:val="22"/>
                <w:lang w:val="en-GB"/>
              </w:rPr>
              <w:t xml:space="preserve">The list </w:t>
            </w:r>
            <w:r w:rsidRPr="00394A6F">
              <w:rPr>
                <w:rFonts w:ascii="Segoe UI" w:hAnsi="Segoe UI" w:cs="Segoe UI"/>
                <w:bCs/>
                <w:iCs/>
                <w:sz w:val="22"/>
                <w:szCs w:val="22"/>
                <w:lang w:val="en-GB"/>
              </w:rPr>
              <w:t xml:space="preserve">must clearly indicate that the supplier has properly performed in the last </w:t>
            </w:r>
            <w:r w:rsidR="00911792">
              <w:rPr>
                <w:rFonts w:ascii="Segoe UI" w:hAnsi="Segoe UI" w:cs="Segoe UI"/>
                <w:bCs/>
                <w:iCs/>
                <w:sz w:val="22"/>
                <w:szCs w:val="22"/>
                <w:lang w:val="en-GB"/>
              </w:rPr>
              <w:t>10</w:t>
            </w:r>
            <w:r w:rsidR="00911792" w:rsidRPr="00394A6F">
              <w:rPr>
                <w:rFonts w:ascii="Segoe UI" w:hAnsi="Segoe UI" w:cs="Segoe UI"/>
                <w:bCs/>
                <w:iCs/>
                <w:sz w:val="22"/>
                <w:szCs w:val="22"/>
                <w:lang w:val="en-GB"/>
              </w:rPr>
              <w:t xml:space="preserve"> </w:t>
            </w:r>
            <w:r w:rsidRPr="00394A6F">
              <w:rPr>
                <w:rFonts w:ascii="Segoe UI" w:hAnsi="Segoe UI" w:cs="Segoe UI"/>
                <w:bCs/>
                <w:iCs/>
                <w:sz w:val="22"/>
                <w:szCs w:val="22"/>
                <w:lang w:val="en-GB"/>
              </w:rPr>
              <w:t>(</w:t>
            </w:r>
            <w:r w:rsidR="00911792">
              <w:rPr>
                <w:rFonts w:ascii="Segoe UI" w:hAnsi="Segoe UI" w:cs="Segoe UI"/>
                <w:bCs/>
                <w:iCs/>
                <w:sz w:val="22"/>
                <w:szCs w:val="22"/>
                <w:lang w:val="en-GB"/>
              </w:rPr>
              <w:t>ten</w:t>
            </w:r>
            <w:r w:rsidRPr="00394A6F">
              <w:rPr>
                <w:rFonts w:ascii="Segoe UI" w:hAnsi="Segoe UI" w:cs="Segoe UI"/>
                <w:bCs/>
                <w:iCs/>
                <w:sz w:val="22"/>
                <w:szCs w:val="22"/>
                <w:lang w:val="en-GB"/>
              </w:rPr>
              <w:t>) years:</w:t>
            </w:r>
          </w:p>
          <w:p w14:paraId="197FD84B" w14:textId="77777777" w:rsidR="00885CA1" w:rsidRPr="00394A6F" w:rsidRDefault="00885CA1" w:rsidP="00F44743">
            <w:pPr>
              <w:pStyle w:val="Textkomente"/>
              <w:keepNext/>
              <w:keepLines/>
              <w:numPr>
                <w:ilvl w:val="0"/>
                <w:numId w:val="18"/>
              </w:numPr>
              <w:spacing w:after="120" w:line="20" w:lineRule="atLeast"/>
              <w:jc w:val="both"/>
              <w:rPr>
                <w:rFonts w:ascii="Segoe UI" w:hAnsi="Segoe UI" w:cs="Segoe UI"/>
                <w:sz w:val="22"/>
                <w:szCs w:val="22"/>
                <w:lang w:val="en-GB"/>
              </w:rPr>
            </w:pPr>
            <w:r w:rsidRPr="00394A6F">
              <w:rPr>
                <w:rFonts w:ascii="Segoe UI" w:hAnsi="Segoe UI" w:cs="Segoe UI"/>
                <w:color w:val="000000"/>
                <w:sz w:val="22"/>
                <w:szCs w:val="22"/>
                <w:lang w:val="en-GB"/>
              </w:rPr>
              <w:t>installed and commissioned at least 1 gas turbine with an electrical output of at least 30</w:t>
            </w:r>
            <w:r w:rsidR="0012489C">
              <w:rPr>
                <w:rFonts w:ascii="Segoe UI" w:hAnsi="Segoe UI" w:cs="Segoe UI"/>
                <w:color w:val="000000"/>
                <w:sz w:val="22"/>
                <w:szCs w:val="22"/>
                <w:lang w:val="en-GB"/>
              </w:rPr>
              <w:t xml:space="preserve"> </w:t>
            </w:r>
            <w:r w:rsidRPr="00394A6F">
              <w:rPr>
                <w:rFonts w:ascii="Segoe UI" w:hAnsi="Segoe UI" w:cs="Segoe UI"/>
                <w:color w:val="000000"/>
                <w:sz w:val="22"/>
                <w:szCs w:val="22"/>
                <w:lang w:val="en-GB"/>
              </w:rPr>
              <w:t>MW; and</w:t>
            </w:r>
          </w:p>
          <w:p w14:paraId="58997BE7" w14:textId="77777777" w:rsidR="009E721F" w:rsidRPr="00394A6F" w:rsidRDefault="00885CA1" w:rsidP="00F44743">
            <w:pPr>
              <w:pStyle w:val="Textkomente"/>
              <w:keepNext/>
              <w:keepLines/>
              <w:numPr>
                <w:ilvl w:val="0"/>
                <w:numId w:val="18"/>
              </w:numPr>
              <w:spacing w:after="60" w:line="20" w:lineRule="atLeast"/>
              <w:jc w:val="both"/>
              <w:rPr>
                <w:rFonts w:ascii="Segoe UI" w:hAnsi="Segoe UI" w:cs="Segoe UI"/>
                <w:sz w:val="22"/>
                <w:szCs w:val="22"/>
                <w:lang w:val="en-GB"/>
              </w:rPr>
            </w:pPr>
            <w:r w:rsidRPr="00394A6F">
              <w:rPr>
                <w:rFonts w:ascii="Segoe UI" w:hAnsi="Segoe UI" w:cs="Segoe UI"/>
                <w:color w:val="000000"/>
                <w:sz w:val="22"/>
                <w:szCs w:val="22"/>
                <w:lang w:val="en-GB"/>
              </w:rPr>
              <w:t xml:space="preserve">designed, supplied, installed and commissioned at least 1 waste heat steam boiler with a thermal output of at least 30 </w:t>
            </w:r>
            <w:r w:rsidRPr="00394A6F">
              <w:rPr>
                <w:rFonts w:ascii="Segoe UI" w:hAnsi="Segoe UI" w:cs="Segoe UI"/>
                <w:color w:val="000000"/>
                <w:sz w:val="22"/>
                <w:szCs w:val="22"/>
                <w:lang w:val="en-GB"/>
              </w:rPr>
              <w:lastRenderedPageBreak/>
              <w:t>MW.</w:t>
            </w:r>
          </w:p>
          <w:p w14:paraId="133331C6" w14:textId="77777777" w:rsidR="00885CA1" w:rsidRPr="00394A6F" w:rsidRDefault="00885CA1" w:rsidP="00F44743">
            <w:pPr>
              <w:pStyle w:val="Textkomente"/>
              <w:keepNext/>
              <w:keepLines/>
              <w:spacing w:before="120" w:after="120" w:line="276" w:lineRule="auto"/>
              <w:jc w:val="both"/>
              <w:rPr>
                <w:rFonts w:ascii="Segoe UI" w:hAnsi="Segoe UI" w:cs="Segoe UI"/>
                <w:b/>
                <w:color w:val="000000"/>
                <w:sz w:val="22"/>
                <w:szCs w:val="22"/>
                <w:u w:val="single"/>
                <w:lang w:val="en-GB"/>
              </w:rPr>
            </w:pPr>
            <w:r w:rsidRPr="00394A6F">
              <w:rPr>
                <w:rFonts w:ascii="Segoe UI" w:hAnsi="Segoe UI" w:cs="Segoe UI"/>
                <w:b/>
                <w:color w:val="000000"/>
                <w:sz w:val="22"/>
                <w:szCs w:val="22"/>
                <w:u w:val="single"/>
                <w:lang w:val="en-GB"/>
              </w:rPr>
              <w:t xml:space="preserve">A properly executed completed major contract </w:t>
            </w:r>
            <w:r w:rsidRPr="00394A6F">
              <w:rPr>
                <w:rFonts w:ascii="Segoe UI" w:hAnsi="Segoe UI" w:cs="Segoe UI"/>
                <w:bCs/>
                <w:color w:val="000000"/>
                <w:sz w:val="22"/>
                <w:szCs w:val="22"/>
                <w:lang w:val="en-GB"/>
              </w:rPr>
              <w:t>means a contract in which the scope of the work described above has already been handed over to the customer and put into proper operation.</w:t>
            </w:r>
          </w:p>
          <w:p w14:paraId="2E093F24" w14:textId="77777777" w:rsidR="00885CA1" w:rsidRPr="00394A6F" w:rsidRDefault="00885CA1" w:rsidP="00F44743">
            <w:pPr>
              <w:pStyle w:val="Textkomente"/>
              <w:keepNext/>
              <w:keepLines/>
              <w:spacing w:before="120" w:after="120" w:line="276" w:lineRule="auto"/>
              <w:jc w:val="both"/>
              <w:rPr>
                <w:rFonts w:ascii="Segoe UI" w:hAnsi="Segoe UI" w:cs="Segoe UI"/>
                <w:iCs/>
                <w:sz w:val="22"/>
                <w:szCs w:val="22"/>
                <w:lang w:val="en-GB"/>
              </w:rPr>
            </w:pPr>
            <w:r w:rsidRPr="00394A6F">
              <w:rPr>
                <w:rFonts w:ascii="Segoe UI" w:hAnsi="Segoe UI" w:cs="Segoe UI"/>
                <w:iCs/>
                <w:sz w:val="22"/>
                <w:szCs w:val="22"/>
                <w:lang w:val="en-GB"/>
              </w:rPr>
              <w:t>This criterion of technical qualification will be met by the supplier even in the case of significant deliveries within projects which</w:t>
            </w:r>
          </w:p>
          <w:p w14:paraId="33C8031F" w14:textId="77777777" w:rsidR="00CC323E" w:rsidRPr="00394A6F" w:rsidRDefault="00CC323E" w:rsidP="00F44743">
            <w:pPr>
              <w:pStyle w:val="Textkomente"/>
              <w:keepNext/>
              <w:keepLines/>
              <w:spacing w:before="120" w:after="120" w:line="276" w:lineRule="auto"/>
              <w:jc w:val="both"/>
              <w:rPr>
                <w:rFonts w:ascii="Segoe UI" w:hAnsi="Segoe UI" w:cs="Segoe UI"/>
                <w:iCs/>
                <w:sz w:val="22"/>
                <w:szCs w:val="22"/>
                <w:lang w:val="en-GB"/>
              </w:rPr>
            </w:pPr>
            <w:r w:rsidRPr="00394A6F">
              <w:rPr>
                <w:rFonts w:ascii="Segoe UI" w:hAnsi="Segoe UI" w:cs="Segoe UI"/>
                <w:iCs/>
                <w:sz w:val="22"/>
                <w:szCs w:val="22"/>
                <w:lang w:val="en-GB"/>
              </w:rPr>
              <w:t>•</w:t>
            </w:r>
            <w:r w:rsidRPr="00394A6F">
              <w:rPr>
                <w:rFonts w:ascii="Segoe UI" w:hAnsi="Segoe UI" w:cs="Segoe UI"/>
                <w:iCs/>
                <w:sz w:val="22"/>
                <w:szCs w:val="22"/>
                <w:lang w:val="en-GB"/>
              </w:rPr>
              <w:tab/>
            </w:r>
            <w:r w:rsidR="00885CA1" w:rsidRPr="00394A6F">
              <w:rPr>
                <w:rFonts w:ascii="Segoe UI" w:hAnsi="Segoe UI" w:cs="Segoe UI"/>
                <w:iCs/>
                <w:sz w:val="22"/>
                <w:szCs w:val="22"/>
                <w:lang w:val="en-GB"/>
              </w:rPr>
              <w:t>took place even after the start of the tender procedure or</w:t>
            </w:r>
          </w:p>
          <w:p w14:paraId="1B2C9B33" w14:textId="77777777" w:rsidR="00CC323E" w:rsidRPr="00394A6F" w:rsidRDefault="00CC323E" w:rsidP="00F44743">
            <w:pPr>
              <w:pStyle w:val="Textkomente"/>
              <w:keepNext/>
              <w:keepLines/>
              <w:spacing w:before="120" w:after="120" w:line="276" w:lineRule="auto"/>
              <w:jc w:val="both"/>
              <w:rPr>
                <w:rFonts w:ascii="Segoe UI" w:hAnsi="Segoe UI" w:cs="Segoe UI"/>
                <w:iCs/>
                <w:sz w:val="22"/>
                <w:szCs w:val="22"/>
                <w:lang w:val="en-GB"/>
              </w:rPr>
            </w:pPr>
            <w:r w:rsidRPr="00394A6F">
              <w:rPr>
                <w:rFonts w:ascii="Segoe UI" w:hAnsi="Segoe UI" w:cs="Segoe UI"/>
                <w:iCs/>
                <w:sz w:val="22"/>
                <w:szCs w:val="22"/>
                <w:lang w:val="en-GB"/>
              </w:rPr>
              <w:t>•</w:t>
            </w:r>
            <w:r w:rsidRPr="00394A6F">
              <w:rPr>
                <w:rFonts w:ascii="Segoe UI" w:hAnsi="Segoe UI" w:cs="Segoe UI"/>
                <w:iCs/>
                <w:sz w:val="22"/>
                <w:szCs w:val="22"/>
                <w:lang w:val="en-GB"/>
              </w:rPr>
              <w:tab/>
            </w:r>
            <w:r w:rsidR="00885CA1" w:rsidRPr="00394A6F">
              <w:rPr>
                <w:rFonts w:ascii="Segoe UI" w:hAnsi="Segoe UI" w:cs="Segoe UI"/>
                <w:iCs/>
                <w:sz w:val="22"/>
                <w:szCs w:val="22"/>
                <w:lang w:val="en-GB"/>
              </w:rPr>
              <w:t>are still ongoing</w:t>
            </w:r>
            <w:r w:rsidRPr="00394A6F">
              <w:rPr>
                <w:rFonts w:ascii="Segoe UI" w:hAnsi="Segoe UI" w:cs="Segoe UI"/>
                <w:iCs/>
                <w:sz w:val="22"/>
                <w:szCs w:val="22"/>
                <w:lang w:val="en-GB"/>
              </w:rPr>
              <w:t xml:space="preserve">, </w:t>
            </w:r>
          </w:p>
          <w:p w14:paraId="194AAC53" w14:textId="77777777" w:rsidR="00885CA1" w:rsidRPr="00394A6F" w:rsidRDefault="00885CA1" w:rsidP="00F44743">
            <w:pPr>
              <w:pStyle w:val="Textkomente"/>
              <w:keepNext/>
              <w:keepLines/>
              <w:spacing w:before="120" w:after="120" w:line="276" w:lineRule="auto"/>
              <w:jc w:val="both"/>
              <w:rPr>
                <w:rFonts w:ascii="Segoe UI" w:hAnsi="Segoe UI" w:cs="Segoe UI"/>
                <w:iCs/>
                <w:sz w:val="22"/>
                <w:szCs w:val="22"/>
                <w:lang w:val="en-GB"/>
              </w:rPr>
            </w:pPr>
            <w:r w:rsidRPr="00394A6F">
              <w:rPr>
                <w:rFonts w:ascii="Segoe UI" w:hAnsi="Segoe UI" w:cs="Segoe UI"/>
                <w:iCs/>
                <w:sz w:val="22"/>
                <w:szCs w:val="22"/>
                <w:lang w:val="en-GB"/>
              </w:rPr>
              <w:t>Assuming that the above-mentioned parameters are met (proper installation and commissioning of the gas turbine and proper design, supply, installation, and commissioning of the waste heat steam boiler according to the specified requirements), as of the date of qualification confirmation (the supplier is obligated to demonstrate that significant delivery has already been provided by the supplier within the required scope and quality as demanded by the customer).</w:t>
            </w:r>
          </w:p>
          <w:p w14:paraId="60C1B9DA" w14:textId="77777777" w:rsidR="00885CA1" w:rsidRPr="00394A6F" w:rsidRDefault="00885CA1" w:rsidP="00F44743">
            <w:pPr>
              <w:pStyle w:val="Textkomente"/>
              <w:keepNext/>
              <w:keepLines/>
              <w:spacing w:before="120" w:after="120" w:line="276" w:lineRule="auto"/>
              <w:jc w:val="both"/>
              <w:rPr>
                <w:rFonts w:ascii="Segoe UI" w:hAnsi="Segoe UI" w:cs="Segoe UI"/>
                <w:iCs/>
                <w:sz w:val="22"/>
                <w:szCs w:val="22"/>
                <w:lang w:val="en-GB"/>
              </w:rPr>
            </w:pPr>
            <w:r w:rsidRPr="00394A6F">
              <w:rPr>
                <w:rFonts w:ascii="Segoe UI" w:hAnsi="Segoe UI" w:cs="Segoe UI"/>
                <w:iCs/>
                <w:sz w:val="22"/>
                <w:szCs w:val="22"/>
                <w:lang w:val="en-GB"/>
              </w:rPr>
              <w:t xml:space="preserve">This criterion of technical qualification will be met by the supplier even in the case of significant deliveries within the framework of projects started earlier than in the last </w:t>
            </w:r>
            <w:r w:rsidR="00911792">
              <w:rPr>
                <w:rFonts w:ascii="Segoe UI" w:hAnsi="Segoe UI" w:cs="Segoe UI"/>
                <w:iCs/>
                <w:sz w:val="22"/>
                <w:szCs w:val="22"/>
                <w:lang w:val="en-GB"/>
              </w:rPr>
              <w:t>10</w:t>
            </w:r>
            <w:r w:rsidR="00911792" w:rsidRPr="00394A6F">
              <w:rPr>
                <w:rFonts w:ascii="Segoe UI" w:hAnsi="Segoe UI" w:cs="Segoe UI"/>
                <w:iCs/>
                <w:sz w:val="22"/>
                <w:szCs w:val="22"/>
                <w:lang w:val="en-GB"/>
              </w:rPr>
              <w:t xml:space="preserve"> </w:t>
            </w:r>
            <w:r w:rsidRPr="00394A6F">
              <w:rPr>
                <w:rFonts w:ascii="Segoe UI" w:hAnsi="Segoe UI" w:cs="Segoe UI"/>
                <w:iCs/>
                <w:sz w:val="22"/>
                <w:szCs w:val="22"/>
                <w:lang w:val="en-GB"/>
              </w:rPr>
              <w:t>years before the start of the tender procedure, if the projects</w:t>
            </w:r>
          </w:p>
          <w:p w14:paraId="0303C7E6" w14:textId="77777777" w:rsidR="00885CA1" w:rsidRPr="00394A6F" w:rsidRDefault="00CC323E" w:rsidP="00F44743">
            <w:pPr>
              <w:pStyle w:val="Textkomente"/>
              <w:keepNext/>
              <w:keepLines/>
              <w:spacing w:before="120" w:after="120" w:line="276" w:lineRule="auto"/>
              <w:jc w:val="both"/>
              <w:rPr>
                <w:rFonts w:ascii="Segoe UI" w:hAnsi="Segoe UI" w:cs="Segoe UI"/>
                <w:iCs/>
                <w:sz w:val="22"/>
                <w:szCs w:val="22"/>
                <w:lang w:val="en-GB"/>
              </w:rPr>
            </w:pPr>
            <w:r w:rsidRPr="00394A6F">
              <w:rPr>
                <w:rFonts w:ascii="Segoe UI" w:hAnsi="Segoe UI" w:cs="Segoe UI"/>
                <w:iCs/>
                <w:sz w:val="22"/>
                <w:szCs w:val="22"/>
                <w:lang w:val="en-GB"/>
              </w:rPr>
              <w:t>•</w:t>
            </w:r>
            <w:r w:rsidRPr="00394A6F">
              <w:rPr>
                <w:rFonts w:ascii="Segoe UI" w:hAnsi="Segoe UI" w:cs="Segoe UI"/>
                <w:iCs/>
                <w:sz w:val="22"/>
                <w:szCs w:val="22"/>
                <w:lang w:val="en-GB"/>
              </w:rPr>
              <w:tab/>
            </w:r>
            <w:r w:rsidR="00885CA1" w:rsidRPr="00394A6F">
              <w:rPr>
                <w:rFonts w:ascii="Segoe UI" w:hAnsi="Segoe UI" w:cs="Segoe UI"/>
                <w:iCs/>
                <w:sz w:val="22"/>
                <w:szCs w:val="22"/>
                <w:lang w:val="en-GB"/>
              </w:rPr>
              <w:t xml:space="preserve">have been completed in the last </w:t>
            </w:r>
            <w:r w:rsidR="00911792">
              <w:rPr>
                <w:rFonts w:ascii="Segoe UI" w:hAnsi="Segoe UI" w:cs="Segoe UI"/>
                <w:iCs/>
                <w:sz w:val="22"/>
                <w:szCs w:val="22"/>
                <w:lang w:val="en-GB"/>
              </w:rPr>
              <w:t>10</w:t>
            </w:r>
            <w:r w:rsidR="00911792" w:rsidRPr="00394A6F">
              <w:rPr>
                <w:rFonts w:ascii="Segoe UI" w:hAnsi="Segoe UI" w:cs="Segoe UI"/>
                <w:iCs/>
                <w:sz w:val="22"/>
                <w:szCs w:val="22"/>
                <w:lang w:val="en-GB"/>
              </w:rPr>
              <w:t xml:space="preserve"> </w:t>
            </w:r>
            <w:r w:rsidR="00885CA1" w:rsidRPr="00394A6F">
              <w:rPr>
                <w:rFonts w:ascii="Segoe UI" w:hAnsi="Segoe UI" w:cs="Segoe UI"/>
                <w:iCs/>
                <w:sz w:val="22"/>
                <w:szCs w:val="22"/>
                <w:lang w:val="en-GB"/>
              </w:rPr>
              <w:t>years before the start of the tender procedure or</w:t>
            </w:r>
          </w:p>
          <w:p w14:paraId="43188504" w14:textId="77777777" w:rsidR="00CC323E" w:rsidRPr="00394A6F" w:rsidRDefault="00CC323E" w:rsidP="00F44743">
            <w:pPr>
              <w:pStyle w:val="Textkomente"/>
              <w:keepNext/>
              <w:keepLines/>
              <w:spacing w:before="120" w:after="120" w:line="276" w:lineRule="auto"/>
              <w:jc w:val="both"/>
              <w:rPr>
                <w:rFonts w:ascii="Segoe UI" w:hAnsi="Segoe UI" w:cs="Segoe UI"/>
                <w:iCs/>
                <w:sz w:val="22"/>
                <w:szCs w:val="22"/>
                <w:lang w:val="en-GB"/>
              </w:rPr>
            </w:pPr>
            <w:r w:rsidRPr="00394A6F">
              <w:rPr>
                <w:rFonts w:ascii="Segoe UI" w:hAnsi="Segoe UI" w:cs="Segoe UI"/>
                <w:iCs/>
                <w:sz w:val="22"/>
                <w:szCs w:val="22"/>
                <w:lang w:val="en-GB"/>
              </w:rPr>
              <w:t>•</w:t>
            </w:r>
            <w:r w:rsidRPr="00394A6F">
              <w:rPr>
                <w:rFonts w:ascii="Segoe UI" w:hAnsi="Segoe UI" w:cs="Segoe UI"/>
                <w:iCs/>
                <w:sz w:val="22"/>
                <w:szCs w:val="22"/>
                <w:lang w:val="en-GB"/>
              </w:rPr>
              <w:tab/>
            </w:r>
            <w:r w:rsidR="00885CA1" w:rsidRPr="00394A6F">
              <w:rPr>
                <w:rFonts w:ascii="Segoe UI" w:hAnsi="Segoe UI" w:cs="Segoe UI"/>
                <w:iCs/>
                <w:sz w:val="22"/>
                <w:szCs w:val="22"/>
                <w:lang w:val="en-GB"/>
              </w:rPr>
              <w:t>took place even after the start of the tender procedure or</w:t>
            </w:r>
          </w:p>
          <w:p w14:paraId="1EB3C8B8" w14:textId="77777777" w:rsidR="00CC323E" w:rsidRPr="00394A6F" w:rsidRDefault="00CC323E" w:rsidP="00F44743">
            <w:pPr>
              <w:pStyle w:val="Textkomente"/>
              <w:keepNext/>
              <w:keepLines/>
              <w:spacing w:before="120" w:after="120" w:line="276" w:lineRule="auto"/>
              <w:jc w:val="both"/>
              <w:rPr>
                <w:rFonts w:ascii="Segoe UI" w:hAnsi="Segoe UI" w:cs="Segoe UI"/>
                <w:iCs/>
                <w:sz w:val="22"/>
                <w:szCs w:val="22"/>
                <w:lang w:val="en-GB"/>
              </w:rPr>
            </w:pPr>
            <w:r w:rsidRPr="00394A6F">
              <w:rPr>
                <w:rFonts w:ascii="Segoe UI" w:hAnsi="Segoe UI" w:cs="Segoe UI"/>
                <w:iCs/>
                <w:sz w:val="22"/>
                <w:szCs w:val="22"/>
                <w:lang w:val="en-GB"/>
              </w:rPr>
              <w:t>•</w:t>
            </w:r>
            <w:r w:rsidRPr="00394A6F">
              <w:rPr>
                <w:rFonts w:ascii="Segoe UI" w:hAnsi="Segoe UI" w:cs="Segoe UI"/>
                <w:iCs/>
                <w:sz w:val="22"/>
                <w:szCs w:val="22"/>
                <w:lang w:val="en-GB"/>
              </w:rPr>
              <w:tab/>
            </w:r>
            <w:r w:rsidR="00885CA1" w:rsidRPr="00394A6F">
              <w:rPr>
                <w:rFonts w:ascii="Segoe UI" w:hAnsi="Segoe UI" w:cs="Segoe UI"/>
                <w:iCs/>
                <w:sz w:val="22"/>
                <w:szCs w:val="22"/>
                <w:lang w:val="en-GB"/>
              </w:rPr>
              <w:t>are still ongoing</w:t>
            </w:r>
            <w:r w:rsidRPr="00394A6F">
              <w:rPr>
                <w:rFonts w:ascii="Segoe UI" w:hAnsi="Segoe UI" w:cs="Segoe UI"/>
                <w:iCs/>
                <w:sz w:val="22"/>
                <w:szCs w:val="22"/>
                <w:lang w:val="en-GB"/>
              </w:rPr>
              <w:t xml:space="preserve">, </w:t>
            </w:r>
          </w:p>
          <w:p w14:paraId="7227F24A" w14:textId="77777777" w:rsidR="00885CA1" w:rsidRPr="00394A6F" w:rsidRDefault="00885CA1" w:rsidP="00F44743">
            <w:pPr>
              <w:pStyle w:val="Textkomente"/>
              <w:keepNext/>
              <w:keepLines/>
              <w:spacing w:before="120" w:after="120" w:line="276" w:lineRule="auto"/>
              <w:jc w:val="both"/>
              <w:rPr>
                <w:rFonts w:ascii="Segoe UI" w:hAnsi="Segoe UI" w:cs="Segoe UI"/>
                <w:iCs/>
                <w:sz w:val="22"/>
                <w:szCs w:val="22"/>
                <w:lang w:val="en-GB"/>
              </w:rPr>
            </w:pPr>
            <w:r w:rsidRPr="00394A6F">
              <w:rPr>
                <w:rFonts w:ascii="Segoe UI" w:hAnsi="Segoe UI" w:cs="Segoe UI"/>
                <w:iCs/>
                <w:sz w:val="22"/>
                <w:szCs w:val="22"/>
                <w:lang w:val="en-GB"/>
              </w:rPr>
              <w:t xml:space="preserve">Provided that the above-mentioned parameters are met (proper installation and commissioning </w:t>
            </w:r>
            <w:r w:rsidRPr="00394A6F">
              <w:rPr>
                <w:rFonts w:ascii="Segoe UI" w:hAnsi="Segoe UI" w:cs="Segoe UI"/>
                <w:iCs/>
                <w:sz w:val="22"/>
                <w:szCs w:val="22"/>
                <w:lang w:val="en-GB"/>
              </w:rPr>
              <w:lastRenderedPageBreak/>
              <w:t>of the gas turbine and proper design, supply, installation, and commissioning of the waste heat steam boiler according to the specified requirements), on the date of qualification verification (the supplier is required to demonstrate that a significant delivery has already been provided by the supplier within the scope and quality required by the client)</w:t>
            </w:r>
          </w:p>
          <w:p w14:paraId="0186EA9C" w14:textId="77777777" w:rsidR="00ED78BF" w:rsidRPr="00394A6F" w:rsidRDefault="00066C46" w:rsidP="00F44743">
            <w:pPr>
              <w:pStyle w:val="Textkomente"/>
              <w:keepNext/>
              <w:keepLines/>
              <w:spacing w:after="60" w:line="20" w:lineRule="atLeast"/>
              <w:jc w:val="both"/>
              <w:rPr>
                <w:rFonts w:ascii="Palatino Linotype" w:hAnsi="Palatino Linotype"/>
                <w:iCs/>
                <w:sz w:val="22"/>
                <w:szCs w:val="22"/>
                <w:lang w:val="en-GB"/>
              </w:rPr>
            </w:pPr>
            <w:r w:rsidRPr="00394A6F">
              <w:rPr>
                <w:rFonts w:ascii="Segoe UI" w:hAnsi="Segoe UI" w:cs="Segoe UI"/>
                <w:iCs/>
                <w:sz w:val="22"/>
                <w:szCs w:val="22"/>
                <w:lang w:val="en-GB"/>
              </w:rPr>
              <w:t>For</w:t>
            </w:r>
            <w:r w:rsidR="00885CA1" w:rsidRPr="00394A6F">
              <w:rPr>
                <w:rFonts w:ascii="Segoe UI" w:hAnsi="Segoe UI" w:cs="Segoe UI"/>
                <w:iCs/>
                <w:sz w:val="22"/>
                <w:szCs w:val="22"/>
                <w:lang w:val="en-GB"/>
              </w:rPr>
              <w:t xml:space="preserve"> demonstrating the criteria for technical qualification pursuant to Section 79 (2) (b) of the </w:t>
            </w:r>
            <w:r w:rsidR="0077447E" w:rsidRPr="00394A6F">
              <w:rPr>
                <w:rFonts w:ascii="Segoe UI" w:hAnsi="Segoe UI" w:cs="Segoe UI"/>
                <w:iCs/>
                <w:sz w:val="22"/>
                <w:szCs w:val="22"/>
                <w:lang w:val="en-GB"/>
              </w:rPr>
              <w:t>APC</w:t>
            </w:r>
            <w:r w:rsidR="00885CA1" w:rsidRPr="00394A6F">
              <w:rPr>
                <w:rFonts w:ascii="Segoe UI" w:hAnsi="Segoe UI" w:cs="Segoe UI"/>
                <w:iCs/>
                <w:sz w:val="22"/>
                <w:szCs w:val="22"/>
                <w:lang w:val="en-GB"/>
              </w:rPr>
              <w:t xml:space="preserve"> and Section 3.4. (a) of the </w:t>
            </w:r>
            <w:r w:rsidR="0077447E" w:rsidRPr="00394A6F">
              <w:rPr>
                <w:rFonts w:ascii="Segoe UI" w:hAnsi="Segoe UI" w:cs="Segoe UI"/>
                <w:iCs/>
                <w:sz w:val="22"/>
                <w:szCs w:val="22"/>
                <w:lang w:val="en-GB"/>
              </w:rPr>
              <w:t>QD</w:t>
            </w:r>
            <w:r w:rsidR="00885CA1" w:rsidRPr="00394A6F">
              <w:rPr>
                <w:rFonts w:ascii="Segoe UI" w:hAnsi="Segoe UI" w:cs="Segoe UI"/>
                <w:iCs/>
                <w:sz w:val="22"/>
                <w:szCs w:val="22"/>
                <w:lang w:val="en-GB"/>
              </w:rPr>
              <w:t>, a significant contract (delivery) shall be deemed to be exclusively such a contract whose implementation has not been prematurely terminated by the client (by termination of the contract</w:t>
            </w:r>
            <w:r w:rsidRPr="00394A6F">
              <w:rPr>
                <w:rFonts w:ascii="Segoe UI" w:hAnsi="Segoe UI" w:cs="Segoe UI"/>
                <w:iCs/>
                <w:sz w:val="22"/>
                <w:szCs w:val="22"/>
                <w:lang w:val="en-GB"/>
              </w:rPr>
              <w:t xml:space="preserve"> in particular</w:t>
            </w:r>
            <w:r w:rsidR="00885CA1" w:rsidRPr="00394A6F">
              <w:rPr>
                <w:rFonts w:ascii="Segoe UI" w:hAnsi="Segoe UI" w:cs="Segoe UI"/>
                <w:iCs/>
                <w:sz w:val="22"/>
                <w:szCs w:val="22"/>
                <w:lang w:val="en-GB"/>
              </w:rPr>
              <w:t>) due to a breach of contractual or legal obligations on the part of the supplier.</w:t>
            </w:r>
          </w:p>
        </w:tc>
      </w:tr>
      <w:tr w:rsidR="00267F93" w:rsidRPr="00394A6F" w14:paraId="742674AC" w14:textId="77777777" w:rsidTr="00CC323E">
        <w:trPr>
          <w:trHeight w:val="723"/>
        </w:trPr>
        <w:tc>
          <w:tcPr>
            <w:tcW w:w="568" w:type="dxa"/>
            <w:tcBorders>
              <w:top w:val="single" w:sz="4" w:space="0" w:color="auto"/>
              <w:left w:val="single" w:sz="4" w:space="0" w:color="auto"/>
              <w:bottom w:val="single" w:sz="4" w:space="0" w:color="auto"/>
              <w:right w:val="single" w:sz="4" w:space="0" w:color="auto"/>
            </w:tcBorders>
          </w:tcPr>
          <w:p w14:paraId="378A6DD2" w14:textId="77777777" w:rsidR="00267F93" w:rsidRPr="00394A6F" w:rsidRDefault="00267F93" w:rsidP="00F44743">
            <w:pPr>
              <w:pStyle w:val="Textkomente"/>
              <w:keepNext/>
              <w:keepLines/>
              <w:spacing w:line="20" w:lineRule="atLeast"/>
              <w:jc w:val="both"/>
              <w:rPr>
                <w:rFonts w:ascii="Segoe UI" w:hAnsi="Segoe UI" w:cs="Segoe UI"/>
                <w:sz w:val="22"/>
                <w:szCs w:val="22"/>
                <w:lang w:val="en-GB"/>
              </w:rPr>
            </w:pPr>
            <w:r w:rsidRPr="00394A6F">
              <w:rPr>
                <w:rFonts w:ascii="Segoe UI" w:hAnsi="Segoe UI" w:cs="Segoe UI"/>
                <w:sz w:val="22"/>
                <w:szCs w:val="22"/>
                <w:lang w:val="en-GB"/>
              </w:rPr>
              <w:lastRenderedPageBreak/>
              <w:t>b)</w:t>
            </w:r>
          </w:p>
        </w:tc>
        <w:tc>
          <w:tcPr>
            <w:tcW w:w="3827" w:type="dxa"/>
            <w:tcBorders>
              <w:top w:val="single" w:sz="4" w:space="0" w:color="auto"/>
              <w:left w:val="single" w:sz="4" w:space="0" w:color="auto"/>
              <w:bottom w:val="single" w:sz="4" w:space="0" w:color="auto"/>
              <w:right w:val="single" w:sz="4" w:space="0" w:color="auto"/>
            </w:tcBorders>
          </w:tcPr>
          <w:p w14:paraId="54A3E997" w14:textId="77777777" w:rsidR="00267F93" w:rsidRPr="00394A6F" w:rsidRDefault="00267F93" w:rsidP="00F44743">
            <w:pPr>
              <w:pStyle w:val="Textkomente"/>
              <w:keepNext/>
              <w:keepLines/>
              <w:spacing w:line="20" w:lineRule="atLeast"/>
              <w:jc w:val="both"/>
              <w:rPr>
                <w:rFonts w:ascii="Segoe UI" w:hAnsi="Segoe UI" w:cs="Segoe UI"/>
                <w:sz w:val="22"/>
                <w:szCs w:val="22"/>
                <w:lang w:val="en-GB"/>
              </w:rPr>
            </w:pPr>
            <w:r w:rsidRPr="00394A6F">
              <w:rPr>
                <w:rFonts w:ascii="Segoe UI" w:hAnsi="Segoe UI" w:cs="Segoe UI"/>
                <w:sz w:val="22"/>
                <w:szCs w:val="22"/>
                <w:lang w:val="en-GB"/>
              </w:rPr>
              <w:t>According to Section 79, paragraph 2, letter e) of the APC - description of technical equipment, description of measures taken by the supplier to ensure quality or description of research facilities.</w:t>
            </w:r>
          </w:p>
          <w:p w14:paraId="2F45355A" w14:textId="77777777" w:rsidR="00267F93" w:rsidRPr="00394A6F" w:rsidRDefault="00267F93" w:rsidP="00F44743">
            <w:pPr>
              <w:pStyle w:val="Textkomente"/>
              <w:keepNext/>
              <w:keepLines/>
              <w:spacing w:line="20" w:lineRule="atLeast"/>
              <w:jc w:val="both"/>
              <w:rPr>
                <w:rFonts w:ascii="Segoe UI" w:hAnsi="Segoe UI" w:cs="Segoe UI"/>
                <w:sz w:val="22"/>
                <w:szCs w:val="22"/>
                <w:lang w:val="en-GB"/>
              </w:rPr>
            </w:pPr>
          </w:p>
        </w:tc>
        <w:tc>
          <w:tcPr>
            <w:tcW w:w="4961" w:type="dxa"/>
            <w:tcBorders>
              <w:top w:val="single" w:sz="4" w:space="0" w:color="auto"/>
              <w:left w:val="single" w:sz="4" w:space="0" w:color="auto"/>
              <w:bottom w:val="single" w:sz="4" w:space="0" w:color="auto"/>
              <w:right w:val="single" w:sz="4" w:space="0" w:color="auto"/>
            </w:tcBorders>
          </w:tcPr>
          <w:p w14:paraId="0D1C7BF7" w14:textId="77777777" w:rsidR="00267F93" w:rsidRPr="00394A6F" w:rsidRDefault="00267F93" w:rsidP="00F44743">
            <w:pPr>
              <w:pStyle w:val="Textkomente"/>
              <w:keepNext/>
              <w:keepLines/>
              <w:spacing w:after="60" w:line="20" w:lineRule="atLeast"/>
              <w:jc w:val="both"/>
              <w:rPr>
                <w:rFonts w:ascii="Segoe UI" w:hAnsi="Segoe UI" w:cs="Segoe UI"/>
                <w:sz w:val="22"/>
                <w:szCs w:val="22"/>
                <w:lang w:val="en-GB"/>
              </w:rPr>
            </w:pPr>
            <w:r w:rsidRPr="00394A6F">
              <w:rPr>
                <w:rFonts w:ascii="Segoe UI" w:hAnsi="Segoe UI" w:cs="Segoe UI"/>
                <w:sz w:val="22"/>
                <w:szCs w:val="22"/>
                <w:lang w:val="en-GB"/>
              </w:rPr>
              <w:t xml:space="preserve">Certificate of quality management system issued according to ČSN EN ISO 9001:2016 by an accredited person (§ 16 of Act No. 22/1997 Coll., on technical requirements for products and on the amendment and addition of certain laws, as amended) including </w:t>
            </w:r>
            <w:r w:rsidRPr="00394A6F">
              <w:rPr>
                <w:rFonts w:ascii="Segoe UI" w:hAnsi="Segoe UI" w:cs="Segoe UI"/>
                <w:b/>
                <w:bCs/>
                <w:sz w:val="22"/>
                <w:szCs w:val="22"/>
                <w:u w:val="single"/>
                <w:lang w:val="en-GB"/>
              </w:rPr>
              <w:t>the supply of power block equipment in the area energy industry</w:t>
            </w:r>
            <w:r w:rsidRPr="00394A6F">
              <w:rPr>
                <w:rFonts w:ascii="Segoe UI" w:hAnsi="Segoe UI" w:cs="Segoe UI"/>
                <w:sz w:val="22"/>
                <w:szCs w:val="22"/>
                <w:lang w:val="en-GB"/>
              </w:rPr>
              <w:t>. The contracting entity recognizes equivalent documents issued in a member state of the European Union. The contracting entity will also recognize other documents of equivalent quality assurance measures.</w:t>
            </w:r>
          </w:p>
          <w:p w14:paraId="18CC6409" w14:textId="77777777" w:rsidR="00267F93" w:rsidRPr="00394A6F" w:rsidRDefault="00267F93" w:rsidP="00F44743">
            <w:pPr>
              <w:pStyle w:val="Textkomente"/>
              <w:keepNext/>
              <w:keepLines/>
              <w:spacing w:after="60" w:line="20" w:lineRule="atLeast"/>
              <w:jc w:val="both"/>
              <w:rPr>
                <w:rFonts w:ascii="Segoe UI" w:hAnsi="Segoe UI" w:cs="Segoe UI"/>
                <w:sz w:val="22"/>
                <w:szCs w:val="22"/>
                <w:u w:val="single"/>
                <w:lang w:val="en-GB"/>
              </w:rPr>
            </w:pPr>
          </w:p>
        </w:tc>
      </w:tr>
    </w:tbl>
    <w:p w14:paraId="0256EEA9" w14:textId="77777777" w:rsidR="00ED78BF" w:rsidRPr="00394A6F" w:rsidRDefault="00ED78BF" w:rsidP="00F44743">
      <w:pPr>
        <w:keepNext/>
        <w:keepLines/>
        <w:spacing w:line="20" w:lineRule="atLeast"/>
        <w:rPr>
          <w:rFonts w:ascii="Segoe UI" w:hAnsi="Segoe UI" w:cs="Segoe UI"/>
          <w:sz w:val="22"/>
          <w:szCs w:val="22"/>
          <w:highlight w:val="yellow"/>
          <w:lang w:val="en-GB"/>
        </w:rPr>
      </w:pPr>
    </w:p>
    <w:p w14:paraId="5C0E8CC1" w14:textId="77777777" w:rsidR="00171DCF" w:rsidRPr="00394A6F" w:rsidRDefault="00171DCF" w:rsidP="00F44743">
      <w:pPr>
        <w:keepNext/>
        <w:keepLines/>
        <w:spacing w:after="120" w:line="20" w:lineRule="atLeast"/>
        <w:ind w:left="142"/>
        <w:jc w:val="both"/>
        <w:rPr>
          <w:rFonts w:ascii="Segoe UI" w:hAnsi="Segoe UI" w:cs="Segoe UI"/>
          <w:sz w:val="22"/>
          <w:szCs w:val="22"/>
          <w:lang w:val="en-GB"/>
        </w:rPr>
      </w:pPr>
      <w:r w:rsidRPr="00394A6F">
        <w:rPr>
          <w:rFonts w:ascii="Segoe UI" w:hAnsi="Segoe UI" w:cs="Segoe UI"/>
          <w:sz w:val="22"/>
          <w:szCs w:val="22"/>
          <w:lang w:val="en-GB"/>
        </w:rPr>
        <w:t xml:space="preserve">To prove the </w:t>
      </w:r>
      <w:r w:rsidR="0012489C" w:rsidRPr="00394A6F">
        <w:rPr>
          <w:rFonts w:ascii="Segoe UI" w:hAnsi="Segoe UI" w:cs="Segoe UI"/>
          <w:sz w:val="22"/>
          <w:szCs w:val="22"/>
          <w:lang w:val="en-GB"/>
        </w:rPr>
        <w:t>fulfilment</w:t>
      </w:r>
      <w:r w:rsidRPr="00394A6F">
        <w:rPr>
          <w:rFonts w:ascii="Segoe UI" w:hAnsi="Segoe UI" w:cs="Segoe UI"/>
          <w:sz w:val="22"/>
          <w:szCs w:val="22"/>
          <w:lang w:val="en-GB"/>
        </w:rPr>
        <w:t xml:space="preserve"> of the technical qualification criteria according to para. 3.4 letter a) of this QD, the contracting entity </w:t>
      </w:r>
      <w:r w:rsidRPr="00394A6F">
        <w:rPr>
          <w:rFonts w:ascii="Segoe UI" w:hAnsi="Segoe UI" w:cs="Segoe UI"/>
          <w:sz w:val="22"/>
          <w:szCs w:val="22"/>
          <w:u w:val="single"/>
          <w:lang w:val="en-GB"/>
        </w:rPr>
        <w:t>recommends</w:t>
      </w:r>
      <w:r w:rsidRPr="00394A6F">
        <w:rPr>
          <w:rFonts w:ascii="Segoe UI" w:hAnsi="Segoe UI" w:cs="Segoe UI"/>
          <w:sz w:val="22"/>
          <w:szCs w:val="22"/>
          <w:lang w:val="en-GB"/>
        </w:rPr>
        <w:t xml:space="preserve"> that the supplier use the form that is </w:t>
      </w:r>
      <w:r w:rsidRPr="00394A6F">
        <w:rPr>
          <w:rFonts w:ascii="Segoe UI" w:hAnsi="Segoe UI" w:cs="Segoe UI"/>
          <w:b/>
          <w:bCs/>
          <w:sz w:val="22"/>
          <w:szCs w:val="22"/>
          <w:lang w:val="en-GB"/>
        </w:rPr>
        <w:t>Enclosure No. 3</w:t>
      </w:r>
      <w:r w:rsidRPr="00394A6F">
        <w:rPr>
          <w:rFonts w:ascii="Segoe UI" w:hAnsi="Segoe UI" w:cs="Segoe UI"/>
          <w:sz w:val="22"/>
          <w:szCs w:val="22"/>
          <w:lang w:val="en-GB"/>
        </w:rPr>
        <w:t xml:space="preserve"> of this QD (</w:t>
      </w:r>
      <w:r w:rsidRPr="00394A6F">
        <w:rPr>
          <w:rFonts w:ascii="Segoe UI" w:hAnsi="Segoe UI" w:cs="Segoe UI"/>
          <w:b/>
          <w:bCs/>
          <w:sz w:val="22"/>
          <w:szCs w:val="22"/>
          <w:lang w:val="en-GB"/>
        </w:rPr>
        <w:t>Enclosure No. 3 - Form of a sample list of significant supplies to demonstrate technical qualification criteria according to paragraph 3.4 letter a) of the QD</w:t>
      </w:r>
      <w:r w:rsidRPr="00394A6F">
        <w:rPr>
          <w:rFonts w:ascii="Segoe UI" w:hAnsi="Segoe UI" w:cs="Segoe UI"/>
          <w:sz w:val="22"/>
          <w:szCs w:val="22"/>
          <w:lang w:val="en-GB"/>
        </w:rPr>
        <w:t>).</w:t>
      </w:r>
    </w:p>
    <w:p w14:paraId="353AAD45" w14:textId="77777777" w:rsidR="00171DCF" w:rsidRPr="00394A6F" w:rsidRDefault="00171DCF" w:rsidP="00F44743">
      <w:pPr>
        <w:keepNext/>
        <w:keepLines/>
        <w:spacing w:line="20" w:lineRule="atLeast"/>
        <w:ind w:left="142"/>
        <w:jc w:val="both"/>
        <w:rPr>
          <w:rFonts w:ascii="Segoe UI" w:hAnsi="Segoe UI" w:cs="Segoe UI"/>
          <w:sz w:val="22"/>
          <w:szCs w:val="22"/>
          <w:lang w:val="en-GB"/>
        </w:rPr>
      </w:pPr>
      <w:r w:rsidRPr="00394A6F">
        <w:rPr>
          <w:rFonts w:ascii="Segoe UI" w:hAnsi="Segoe UI" w:cs="Segoe UI"/>
          <w:sz w:val="22"/>
          <w:szCs w:val="22"/>
          <w:lang w:val="en-GB"/>
        </w:rPr>
        <w:t xml:space="preserve">The contracting entity reserves the right to verify the information provided by the supplier in the List of significant supplies with third parties, </w:t>
      </w:r>
      <w:r w:rsidR="00066C46" w:rsidRPr="00394A6F">
        <w:rPr>
          <w:rFonts w:ascii="Segoe UI" w:hAnsi="Segoe UI" w:cs="Segoe UI"/>
          <w:sz w:val="22"/>
          <w:szCs w:val="22"/>
          <w:lang w:val="en-GB"/>
        </w:rPr>
        <w:t>to</w:t>
      </w:r>
      <w:r w:rsidRPr="00394A6F">
        <w:rPr>
          <w:rFonts w:ascii="Segoe UI" w:hAnsi="Segoe UI" w:cs="Segoe UI"/>
          <w:sz w:val="22"/>
          <w:szCs w:val="22"/>
          <w:lang w:val="en-GB"/>
        </w:rPr>
        <w:t xml:space="preserve"> check the truthfulness and completeness of the data contained in this document. The supplier is obliged to provide him with all cooperation in this regard.</w:t>
      </w:r>
    </w:p>
    <w:p w14:paraId="271602CA" w14:textId="77777777" w:rsidR="00171DCF" w:rsidRPr="00394A6F" w:rsidRDefault="00171DCF" w:rsidP="00F44743">
      <w:pPr>
        <w:pStyle w:val="Styl5"/>
        <w:keepNext/>
        <w:keepLines/>
        <w:widowControl/>
      </w:pPr>
      <w:bookmarkStart w:id="63" w:name="_Toc98343461"/>
      <w:bookmarkStart w:id="64" w:name="_Toc146536589"/>
      <w:r w:rsidRPr="00394A6F">
        <w:lastRenderedPageBreak/>
        <w:t>Joint provisions pertaining to the qualifications</w:t>
      </w:r>
      <w:bookmarkEnd w:id="63"/>
      <w:bookmarkEnd w:id="64"/>
    </w:p>
    <w:p w14:paraId="1275C73E" w14:textId="77777777" w:rsidR="00171DCF" w:rsidRPr="00394A6F" w:rsidRDefault="00171DCF" w:rsidP="00F44743">
      <w:pPr>
        <w:keepNext/>
        <w:keepLines/>
        <w:rPr>
          <w:lang w:val="en-GB"/>
        </w:rPr>
      </w:pPr>
    </w:p>
    <w:p w14:paraId="4B69506B" w14:textId="77777777" w:rsidR="00171DCF" w:rsidRPr="00394A6F" w:rsidRDefault="00171DCF" w:rsidP="00F44743">
      <w:pPr>
        <w:pStyle w:val="Styl4"/>
        <w:keepNext/>
        <w:keepLines/>
        <w:widowControl/>
      </w:pPr>
      <w:r w:rsidRPr="00394A6F">
        <w:t>The authenticity, age, and language of the qualification documents</w:t>
      </w:r>
    </w:p>
    <w:p w14:paraId="223EE9DF" w14:textId="77777777" w:rsidR="00171DCF" w:rsidRPr="00394A6F" w:rsidRDefault="00171DCF" w:rsidP="00F44743">
      <w:pPr>
        <w:keepNext/>
        <w:keepLines/>
        <w:rPr>
          <w:lang w:val="en-GB"/>
        </w:rPr>
      </w:pPr>
    </w:p>
    <w:p w14:paraId="629ED10C" w14:textId="77777777" w:rsidR="00CB0553" w:rsidRPr="00394A6F" w:rsidRDefault="00CB0553" w:rsidP="00F44743">
      <w:pPr>
        <w:pStyle w:val="Nadpis2"/>
        <w:keepLines/>
        <w:spacing w:after="120" w:line="20" w:lineRule="atLeast"/>
        <w:ind w:left="357"/>
        <w:jc w:val="both"/>
        <w:rPr>
          <w:rFonts w:ascii="Segoe UI" w:hAnsi="Segoe UI" w:cs="Segoe UI"/>
          <w:sz w:val="22"/>
          <w:szCs w:val="22"/>
          <w:lang w:val="en-GB"/>
        </w:rPr>
      </w:pPr>
      <w:r w:rsidRPr="00394A6F">
        <w:rPr>
          <w:rFonts w:ascii="Segoe UI" w:hAnsi="Segoe UI" w:cs="Segoe UI"/>
          <w:sz w:val="22"/>
          <w:szCs w:val="22"/>
          <w:lang w:val="en-GB"/>
        </w:rPr>
        <w:t xml:space="preserve">The contractor shall in all cases demonstrate the fulfilment of the qualifications by way of documents submitted in the form of simple copies of these documents or by the submission of a European Single Procurement Document according to Section 87 of APC. However, the contractor </w:t>
      </w:r>
      <w:r w:rsidRPr="00394A6F">
        <w:rPr>
          <w:rFonts w:ascii="Segoe UI" w:hAnsi="Segoe UI" w:cs="Segoe UI"/>
          <w:sz w:val="22"/>
          <w:szCs w:val="22"/>
          <w:u w:val="single"/>
          <w:lang w:val="en-GB"/>
        </w:rPr>
        <w:t>is not authorised</w:t>
      </w:r>
      <w:r w:rsidRPr="00394A6F">
        <w:rPr>
          <w:rFonts w:ascii="Segoe UI" w:hAnsi="Segoe UI" w:cs="Segoe UI"/>
          <w:sz w:val="22"/>
          <w:szCs w:val="22"/>
          <w:lang w:val="en-GB"/>
        </w:rPr>
        <w:t xml:space="preserve"> to replace the submission of documents in a request to participate by way of an affidavit, except for proving basic </w:t>
      </w:r>
      <w:r w:rsidR="00394A6F">
        <w:rPr>
          <w:rFonts w:ascii="Segoe UI" w:hAnsi="Segoe UI" w:cs="Segoe UI"/>
          <w:sz w:val="22"/>
          <w:szCs w:val="22"/>
          <w:lang w:val="en-GB"/>
        </w:rPr>
        <w:t>qualification</w:t>
      </w:r>
      <w:r w:rsidRPr="00394A6F">
        <w:rPr>
          <w:rFonts w:ascii="Segoe UI" w:hAnsi="Segoe UI" w:cs="Segoe UI"/>
          <w:sz w:val="22"/>
          <w:szCs w:val="22"/>
          <w:lang w:val="en-GB"/>
        </w:rPr>
        <w:t xml:space="preserve"> according to Paragraph 3.1 of this QD. The technical qualification shall be demonstrated by a declaration (list of qualified deliveries), the content of which must comply with the requirements set out in Article 3.4 of QD (submission of a flat-rate affidavit is not permitted).</w:t>
      </w:r>
    </w:p>
    <w:p w14:paraId="01C6ACAE" w14:textId="77777777" w:rsidR="00CB0553" w:rsidRPr="00394A6F" w:rsidRDefault="00CB0553" w:rsidP="00F44743">
      <w:pPr>
        <w:pStyle w:val="Nadpis2"/>
        <w:keepLines/>
        <w:spacing w:after="120" w:line="20" w:lineRule="atLeast"/>
        <w:ind w:left="357"/>
        <w:jc w:val="both"/>
        <w:rPr>
          <w:rFonts w:ascii="Segoe UI" w:hAnsi="Segoe UI" w:cs="Segoe UI"/>
          <w:sz w:val="22"/>
          <w:szCs w:val="22"/>
          <w:lang w:val="en-GB"/>
        </w:rPr>
      </w:pPr>
      <w:r w:rsidRPr="00394A6F">
        <w:rPr>
          <w:rFonts w:ascii="Segoe UI" w:hAnsi="Segoe UI" w:cs="Segoe UI"/>
          <w:sz w:val="22"/>
          <w:szCs w:val="22"/>
          <w:lang w:val="en-GB"/>
        </w:rPr>
        <w:t xml:space="preserve">Shall the signature of a document be </w:t>
      </w:r>
      <w:r w:rsidR="0012489C" w:rsidRPr="00394A6F">
        <w:rPr>
          <w:rFonts w:ascii="Segoe UI" w:hAnsi="Segoe UI" w:cs="Segoe UI"/>
          <w:sz w:val="22"/>
          <w:szCs w:val="22"/>
          <w:lang w:val="en-GB"/>
        </w:rPr>
        <w:t>required;</w:t>
      </w:r>
      <w:r w:rsidRPr="00394A6F">
        <w:rPr>
          <w:rFonts w:ascii="Segoe UI" w:hAnsi="Segoe UI" w:cs="Segoe UI"/>
          <w:sz w:val="22"/>
          <w:szCs w:val="22"/>
          <w:lang w:val="en-GB"/>
        </w:rPr>
        <w:t xml:space="preserve"> the document must be signed by a person authorized to represent the supplier. In case such an authorization to represent the supplier shall not result from an entry in the Commercial Register or other similar records, the authorization of this person must be part of the documents by which the supplier proves the fulfilment of the qualification (at least in a simple copy). A so-called simple electronic signature shall be sufficient in the request (i.e. a scan of a handwritten signature).</w:t>
      </w:r>
    </w:p>
    <w:p w14:paraId="3DDB313B" w14:textId="77777777" w:rsidR="00CB0553" w:rsidRPr="00394A6F" w:rsidRDefault="00CB0553" w:rsidP="00F44743">
      <w:pPr>
        <w:keepNext/>
        <w:keepLines/>
        <w:spacing w:after="120" w:line="276" w:lineRule="auto"/>
        <w:ind w:left="357"/>
        <w:jc w:val="both"/>
        <w:rPr>
          <w:rFonts w:ascii="Segoe UI" w:hAnsi="Segoe UI" w:cs="Segoe UI"/>
          <w:sz w:val="22"/>
          <w:szCs w:val="22"/>
          <w:lang w:val="en-GB"/>
        </w:rPr>
      </w:pPr>
      <w:r w:rsidRPr="00394A6F">
        <w:rPr>
          <w:rFonts w:ascii="Segoe UI" w:hAnsi="Segoe UI" w:cs="Segoe UI"/>
          <w:sz w:val="22"/>
          <w:szCs w:val="22"/>
          <w:lang w:val="en-GB"/>
        </w:rPr>
        <w:t xml:space="preserve">Documents and declarations proving basic eligibility according to § 74 of the APC must demonstrate the </w:t>
      </w:r>
      <w:r w:rsidR="0012489C" w:rsidRPr="00394A6F">
        <w:rPr>
          <w:rFonts w:ascii="Segoe UI" w:hAnsi="Segoe UI" w:cs="Segoe UI"/>
          <w:sz w:val="22"/>
          <w:szCs w:val="22"/>
          <w:lang w:val="en-GB"/>
        </w:rPr>
        <w:t>fulfilment</w:t>
      </w:r>
      <w:r w:rsidRPr="00394A6F">
        <w:rPr>
          <w:rFonts w:ascii="Segoe UI" w:hAnsi="Segoe UI" w:cs="Segoe UI"/>
          <w:sz w:val="22"/>
          <w:szCs w:val="22"/>
          <w:lang w:val="en-GB"/>
        </w:rPr>
        <w:t xml:space="preserve"> of the required eligibility criteria no later than 3 months before the start of the procurement procedure.</w:t>
      </w:r>
    </w:p>
    <w:p w14:paraId="1CFC69BF" w14:textId="77777777" w:rsidR="00CB0553" w:rsidRPr="00394A6F" w:rsidRDefault="00CB0553" w:rsidP="00F44743">
      <w:pPr>
        <w:pStyle w:val="Nadpis2"/>
        <w:keepLines/>
        <w:spacing w:after="120" w:line="20" w:lineRule="atLeast"/>
        <w:ind w:left="357"/>
        <w:jc w:val="both"/>
        <w:rPr>
          <w:rFonts w:ascii="Segoe UI" w:hAnsi="Segoe UI" w:cs="Segoe UI"/>
          <w:sz w:val="22"/>
          <w:szCs w:val="22"/>
          <w:lang w:val="en-GB"/>
        </w:rPr>
      </w:pPr>
      <w:r w:rsidRPr="00394A6F">
        <w:rPr>
          <w:rFonts w:ascii="Segoe UI" w:hAnsi="Segoe UI" w:cs="Segoe UI"/>
          <w:sz w:val="22"/>
          <w:szCs w:val="22"/>
          <w:lang w:val="en-GB"/>
        </w:rPr>
        <w:t>The supplier may also fulfil the obligation to submit a document by reference to the relevant information kept in the public administration information system in the sense of Act No. 365/2000 Coll., On public administration information systems, as amended, or in a similar system maintained in another Member State, allowing unlimited remote access. Such a link must include the internet address and the details for logging in and retrieving the required information if such details are necessary. In the Czech Republic it is mainly about:</w:t>
      </w:r>
    </w:p>
    <w:p w14:paraId="1A718F8B" w14:textId="77777777" w:rsidR="00CB0553" w:rsidRPr="00394A6F" w:rsidRDefault="00CB0553" w:rsidP="00F44743">
      <w:pPr>
        <w:pStyle w:val="Odstavecseseznamem"/>
        <w:keepNext/>
        <w:keepLines/>
        <w:numPr>
          <w:ilvl w:val="0"/>
          <w:numId w:val="42"/>
        </w:numPr>
        <w:spacing w:after="200"/>
        <w:ind w:left="499" w:hanging="357"/>
        <w:contextualSpacing w:val="0"/>
        <w:jc w:val="both"/>
        <w:rPr>
          <w:rFonts w:ascii="Segoe UI" w:hAnsi="Segoe UI" w:cs="Segoe UI"/>
          <w:sz w:val="22"/>
          <w:szCs w:val="22"/>
          <w:lang w:val="en-GB"/>
        </w:rPr>
      </w:pPr>
      <w:r w:rsidRPr="00394A6F">
        <w:rPr>
          <w:rFonts w:ascii="Segoe UI" w:hAnsi="Segoe UI" w:cs="Segoe UI"/>
          <w:sz w:val="22"/>
          <w:szCs w:val="22"/>
          <w:lang w:val="en-GB"/>
        </w:rPr>
        <w:t>extract from the Commercial Register,</w:t>
      </w:r>
    </w:p>
    <w:p w14:paraId="119C8218" w14:textId="77777777" w:rsidR="00CB0553" w:rsidRPr="00394A6F" w:rsidRDefault="00CB0553" w:rsidP="00F44743">
      <w:pPr>
        <w:pStyle w:val="Odstavecseseznamem"/>
        <w:keepNext/>
        <w:keepLines/>
        <w:numPr>
          <w:ilvl w:val="0"/>
          <w:numId w:val="42"/>
        </w:numPr>
        <w:spacing w:after="200"/>
        <w:ind w:left="499" w:hanging="357"/>
        <w:contextualSpacing w:val="0"/>
        <w:jc w:val="both"/>
        <w:rPr>
          <w:rFonts w:ascii="Segoe UI" w:hAnsi="Segoe UI" w:cs="Segoe UI"/>
          <w:sz w:val="22"/>
          <w:szCs w:val="22"/>
          <w:lang w:val="en-GB"/>
        </w:rPr>
      </w:pPr>
      <w:r w:rsidRPr="00394A6F">
        <w:rPr>
          <w:rFonts w:ascii="Segoe UI" w:hAnsi="Segoe UI" w:cs="Segoe UI"/>
          <w:sz w:val="22"/>
          <w:szCs w:val="22"/>
          <w:lang w:val="en-GB"/>
        </w:rPr>
        <w:t>extract from the public part of the trade register, or</w:t>
      </w:r>
    </w:p>
    <w:p w14:paraId="3C3787D8" w14:textId="77777777" w:rsidR="00CB0553" w:rsidRPr="00394A6F" w:rsidRDefault="00CB0553" w:rsidP="00F44743">
      <w:pPr>
        <w:pStyle w:val="Odstavecseseznamem"/>
        <w:keepNext/>
        <w:keepLines/>
        <w:numPr>
          <w:ilvl w:val="0"/>
          <w:numId w:val="42"/>
        </w:numPr>
        <w:spacing w:after="200"/>
        <w:ind w:left="499" w:hanging="357"/>
        <w:contextualSpacing w:val="0"/>
        <w:jc w:val="both"/>
        <w:rPr>
          <w:rFonts w:ascii="Segoe UI" w:hAnsi="Segoe UI" w:cs="Segoe UI"/>
          <w:sz w:val="22"/>
          <w:szCs w:val="22"/>
          <w:lang w:val="en-GB"/>
        </w:rPr>
      </w:pPr>
      <w:r w:rsidRPr="00394A6F">
        <w:rPr>
          <w:rFonts w:ascii="Segoe UI" w:hAnsi="Segoe UI" w:cs="Segoe UI"/>
          <w:sz w:val="22"/>
          <w:szCs w:val="22"/>
          <w:lang w:val="en-GB"/>
        </w:rPr>
        <w:t>extract from the list of qualified suppliers.</w:t>
      </w:r>
    </w:p>
    <w:p w14:paraId="39633AFE" w14:textId="77777777" w:rsidR="00CB0553" w:rsidRPr="00394A6F" w:rsidRDefault="00CB0553" w:rsidP="00F44743">
      <w:pPr>
        <w:pStyle w:val="Nadpis2"/>
        <w:keepLines/>
        <w:spacing w:after="120" w:line="20" w:lineRule="atLeast"/>
        <w:ind w:left="357"/>
        <w:jc w:val="both"/>
        <w:rPr>
          <w:rFonts w:ascii="Segoe UI" w:hAnsi="Segoe UI" w:cs="Segoe UI"/>
          <w:sz w:val="22"/>
          <w:szCs w:val="22"/>
          <w:lang w:val="en-GB"/>
        </w:rPr>
      </w:pPr>
      <w:r w:rsidRPr="00394A6F">
        <w:rPr>
          <w:rFonts w:ascii="Segoe UI" w:hAnsi="Segoe UI" w:cs="Segoe UI"/>
          <w:sz w:val="22"/>
          <w:szCs w:val="22"/>
          <w:lang w:val="en-GB"/>
        </w:rPr>
        <w:t>The Supplier may also replace the required documents with a single European Public Procurement Certificate according to Section 87 of APC.</w:t>
      </w:r>
    </w:p>
    <w:p w14:paraId="2EDAEDBA" w14:textId="77777777" w:rsidR="00CB0553" w:rsidRPr="00394A6F" w:rsidRDefault="00CB0553" w:rsidP="00F44743">
      <w:pPr>
        <w:keepNext/>
        <w:keepLines/>
        <w:spacing w:after="240" w:line="276" w:lineRule="auto"/>
        <w:ind w:left="357"/>
        <w:jc w:val="both"/>
        <w:rPr>
          <w:rFonts w:ascii="Segoe UI" w:hAnsi="Segoe UI" w:cs="Courier New"/>
          <w:sz w:val="22"/>
          <w:szCs w:val="16"/>
          <w:lang w:val="en-GB"/>
        </w:rPr>
      </w:pPr>
      <w:r w:rsidRPr="00394A6F">
        <w:rPr>
          <w:rFonts w:ascii="Segoe UI" w:hAnsi="Segoe UI" w:cs="Segoe UI"/>
          <w:sz w:val="22"/>
          <w:szCs w:val="16"/>
          <w:lang w:val="en-GB"/>
        </w:rPr>
        <w:lastRenderedPageBreak/>
        <w:t>The document, which is prepared in a different language than the one specified by the contracting entity for the submission of an application for participation, preliminary offer, or bid, shall be submitted with a translation into the language specified by the contracting entity. If the contracting entity has doubts about the accuracy of the translation, they may request the submission of an officially certified translation of the document. Documents in the Czech or Slovak language and documents regarding education in Latin language shall be submitted without translation; the contracting entity may waive the obligation to provide a translation for other documents as well.</w:t>
      </w:r>
    </w:p>
    <w:p w14:paraId="1FDECF0A" w14:textId="77777777" w:rsidR="00CB0553" w:rsidRPr="00293B19" w:rsidRDefault="00CB0553" w:rsidP="00F44743">
      <w:pPr>
        <w:pStyle w:val="Styl4"/>
        <w:keepNext/>
        <w:keepLines/>
        <w:widowControl/>
      </w:pPr>
      <w:r w:rsidRPr="00293B19">
        <w:t>Documents submitted by a selected supplier</w:t>
      </w:r>
    </w:p>
    <w:p w14:paraId="41B97DA3" w14:textId="77777777" w:rsidR="00961FC1" w:rsidRDefault="00A80301" w:rsidP="00F44743">
      <w:pPr>
        <w:keepNext/>
        <w:keepLines/>
        <w:spacing w:after="120" w:line="276" w:lineRule="auto"/>
        <w:ind w:left="357"/>
        <w:jc w:val="both"/>
        <w:rPr>
          <w:rFonts w:ascii="Segoe UI" w:hAnsi="Segoe UI" w:cs="Courier New"/>
          <w:sz w:val="22"/>
          <w:szCs w:val="16"/>
          <w:lang w:val="en-GB"/>
        </w:rPr>
      </w:pPr>
      <w:r w:rsidRPr="00394A6F">
        <w:rPr>
          <w:rFonts w:ascii="Segoe UI" w:hAnsi="Segoe UI" w:cs="Courier New"/>
          <w:sz w:val="22"/>
          <w:szCs w:val="16"/>
          <w:lang w:val="en-GB"/>
        </w:rPr>
        <w:t>The contracting entity shall request the submission of documents and information in accordance with Section 122, paragraphs 3 and 4 of the APC, from the supplier it has identified as the selected supplier.</w:t>
      </w:r>
    </w:p>
    <w:p w14:paraId="0415A93D" w14:textId="77777777" w:rsidR="00A80301" w:rsidRPr="00293B19" w:rsidRDefault="00A80301" w:rsidP="00F44743">
      <w:pPr>
        <w:pStyle w:val="Styl4"/>
        <w:keepNext/>
        <w:keepLines/>
        <w:widowControl/>
      </w:pPr>
      <w:r w:rsidRPr="00293B19">
        <w:t>Replacement of qualification documents with an extract from the list of qualified contractors or certificate</w:t>
      </w:r>
    </w:p>
    <w:p w14:paraId="4E0A4687" w14:textId="77777777" w:rsidR="00A80301" w:rsidRPr="00394A6F" w:rsidRDefault="00A80301" w:rsidP="00F44743">
      <w:pPr>
        <w:keepNext/>
        <w:keepLines/>
        <w:spacing w:after="200"/>
        <w:ind w:left="357"/>
        <w:jc w:val="both"/>
        <w:rPr>
          <w:rFonts w:ascii="Segoe UI" w:hAnsi="Segoe UI" w:cs="Courier New"/>
          <w:sz w:val="22"/>
          <w:szCs w:val="16"/>
          <w:lang w:val="en-GB"/>
        </w:rPr>
      </w:pPr>
      <w:r w:rsidRPr="00394A6F">
        <w:rPr>
          <w:rFonts w:ascii="Segoe UI" w:hAnsi="Segoe UI" w:cs="Courier New"/>
          <w:sz w:val="22"/>
          <w:szCs w:val="16"/>
          <w:lang w:val="en-GB"/>
        </w:rPr>
        <w:t xml:space="preserve">The contractor is entitled to replace the document demonstrating professional </w:t>
      </w:r>
      <w:r w:rsidR="00394A6F">
        <w:rPr>
          <w:rFonts w:ascii="Segoe UI" w:hAnsi="Segoe UI" w:cs="Courier New"/>
          <w:sz w:val="22"/>
          <w:szCs w:val="16"/>
          <w:lang w:val="en-GB"/>
        </w:rPr>
        <w:t>qualification</w:t>
      </w:r>
      <w:r w:rsidRPr="00394A6F">
        <w:rPr>
          <w:rFonts w:ascii="Segoe UI" w:hAnsi="Segoe UI" w:cs="Courier New"/>
          <w:sz w:val="22"/>
          <w:szCs w:val="16"/>
          <w:lang w:val="en-GB"/>
        </w:rPr>
        <w:t xml:space="preserve"> according to Section 77 (1) of APC with an extract from the list of qualified contractors to the extent to which the particulars in the extract from the list of qualified contractors demonstrate the fulfilment of the professional </w:t>
      </w:r>
      <w:r w:rsidR="00394A6F">
        <w:rPr>
          <w:rFonts w:ascii="Segoe UI" w:hAnsi="Segoe UI" w:cs="Courier New"/>
          <w:sz w:val="22"/>
          <w:szCs w:val="16"/>
          <w:lang w:val="en-GB"/>
        </w:rPr>
        <w:t>qualification</w:t>
      </w:r>
      <w:r w:rsidRPr="00394A6F">
        <w:rPr>
          <w:rFonts w:ascii="Segoe UI" w:hAnsi="Segoe UI" w:cs="Courier New"/>
          <w:sz w:val="22"/>
          <w:szCs w:val="16"/>
          <w:lang w:val="en-GB"/>
        </w:rPr>
        <w:t xml:space="preserve"> criteria. The extract must not be more than three months old as at the last date on which the </w:t>
      </w:r>
      <w:r w:rsidR="00961FC1">
        <w:rPr>
          <w:rFonts w:ascii="Segoe UI" w:hAnsi="Segoe UI" w:cs="Courier New"/>
          <w:sz w:val="22"/>
          <w:szCs w:val="16"/>
          <w:lang w:val="en-GB"/>
        </w:rPr>
        <w:t xml:space="preserve">basic or </w:t>
      </w:r>
      <w:r w:rsidRPr="00394A6F">
        <w:rPr>
          <w:rFonts w:ascii="Segoe UI" w:hAnsi="Segoe UI" w:cs="Courier New"/>
          <w:sz w:val="22"/>
          <w:szCs w:val="16"/>
          <w:lang w:val="en-GB"/>
        </w:rPr>
        <w:t xml:space="preserve">professional </w:t>
      </w:r>
      <w:r w:rsidR="00394A6F">
        <w:rPr>
          <w:rFonts w:ascii="Segoe UI" w:hAnsi="Segoe UI" w:cs="Courier New"/>
          <w:sz w:val="22"/>
          <w:szCs w:val="16"/>
          <w:lang w:val="en-GB"/>
        </w:rPr>
        <w:t>qualification</w:t>
      </w:r>
      <w:r w:rsidRPr="00394A6F">
        <w:rPr>
          <w:rFonts w:ascii="Segoe UI" w:hAnsi="Segoe UI" w:cs="Courier New"/>
          <w:sz w:val="22"/>
          <w:szCs w:val="16"/>
          <w:lang w:val="en-GB"/>
        </w:rPr>
        <w:t xml:space="preserve"> is to be demonstrated.</w:t>
      </w:r>
    </w:p>
    <w:p w14:paraId="7B4079D0" w14:textId="77777777" w:rsidR="00A80301" w:rsidRPr="00394A6F" w:rsidRDefault="00A80301" w:rsidP="00F44743">
      <w:pPr>
        <w:keepNext/>
        <w:keepLines/>
        <w:spacing w:after="200"/>
        <w:ind w:left="357"/>
        <w:jc w:val="both"/>
        <w:rPr>
          <w:rFonts w:ascii="Segoe UI" w:hAnsi="Segoe UI" w:cs="Courier New"/>
          <w:sz w:val="22"/>
          <w:szCs w:val="16"/>
          <w:lang w:val="en-GB"/>
        </w:rPr>
      </w:pPr>
      <w:r w:rsidRPr="00394A6F">
        <w:rPr>
          <w:rFonts w:ascii="Segoe UI" w:hAnsi="Segoe UI" w:cs="Courier New"/>
          <w:sz w:val="22"/>
          <w:szCs w:val="16"/>
          <w:lang w:val="en-GB"/>
        </w:rPr>
        <w:t xml:space="preserve">The contractor is further entitled to demonstrate the qualifications by way of a valid certificate issued as part of the system of certificated contractors within the meaning of the provisions of Section 233 et seq. of APC. </w:t>
      </w:r>
    </w:p>
    <w:p w14:paraId="738E196B" w14:textId="77777777" w:rsidR="00A80301" w:rsidRPr="00293B19" w:rsidRDefault="00A80301" w:rsidP="00F44743">
      <w:pPr>
        <w:pStyle w:val="Styl4"/>
        <w:keepNext/>
        <w:keepLines/>
        <w:widowControl/>
      </w:pPr>
      <w:r w:rsidRPr="00293B19">
        <w:t>Demonstration of the qualifications via other parties</w:t>
      </w:r>
    </w:p>
    <w:p w14:paraId="2D721DA0" w14:textId="77777777" w:rsidR="00A80301" w:rsidRPr="00394A6F" w:rsidRDefault="00A80301" w:rsidP="00F44743">
      <w:pPr>
        <w:keepNext/>
        <w:keepLines/>
        <w:rPr>
          <w:lang w:val="en-GB"/>
        </w:rPr>
      </w:pPr>
    </w:p>
    <w:p w14:paraId="0DE7516E" w14:textId="77777777" w:rsidR="00A80301" w:rsidRPr="00394A6F" w:rsidRDefault="00A80301" w:rsidP="00F44743">
      <w:pPr>
        <w:keepNext/>
        <w:keepLines/>
        <w:spacing w:after="200"/>
        <w:ind w:left="357"/>
        <w:jc w:val="both"/>
        <w:rPr>
          <w:rFonts w:ascii="Segoe UI" w:hAnsi="Segoe UI" w:cs="Courier New"/>
          <w:sz w:val="22"/>
          <w:szCs w:val="16"/>
          <w:lang w:val="en-GB"/>
        </w:rPr>
      </w:pPr>
      <w:bookmarkStart w:id="65" w:name="_Toc208292142"/>
      <w:r w:rsidRPr="00394A6F">
        <w:rPr>
          <w:rFonts w:ascii="Segoe UI" w:hAnsi="Segoe UI" w:cs="Courier New"/>
          <w:sz w:val="22"/>
          <w:szCs w:val="16"/>
          <w:lang w:val="en-GB"/>
        </w:rPr>
        <w:t xml:space="preserve">The contractor may demonstrate a certain part of the economic qualifications, technical qualifications or professional </w:t>
      </w:r>
      <w:r w:rsidR="00394A6F">
        <w:rPr>
          <w:rFonts w:ascii="Segoe UI" w:hAnsi="Segoe UI" w:cs="Courier New"/>
          <w:sz w:val="22"/>
          <w:szCs w:val="16"/>
          <w:lang w:val="en-GB"/>
        </w:rPr>
        <w:t>qualification</w:t>
      </w:r>
      <w:r w:rsidRPr="00394A6F">
        <w:rPr>
          <w:rFonts w:ascii="Segoe UI" w:hAnsi="Segoe UI" w:cs="Courier New"/>
          <w:sz w:val="22"/>
          <w:szCs w:val="16"/>
          <w:lang w:val="en-GB"/>
        </w:rPr>
        <w:t xml:space="preserve"> required by the contracting entity via other parties, </w:t>
      </w:r>
      <w:r w:rsidR="0012489C" w:rsidRPr="00394A6F">
        <w:rPr>
          <w:rFonts w:ascii="Segoe UI" w:hAnsi="Segoe UI" w:cs="Courier New"/>
          <w:sz w:val="22"/>
          <w:szCs w:val="16"/>
          <w:lang w:val="en-GB"/>
        </w:rPr>
        <w:t>except for</w:t>
      </w:r>
      <w:r w:rsidRPr="00394A6F">
        <w:rPr>
          <w:rFonts w:ascii="Segoe UI" w:hAnsi="Segoe UI" w:cs="Courier New"/>
          <w:sz w:val="22"/>
          <w:szCs w:val="16"/>
          <w:lang w:val="en-GB"/>
        </w:rPr>
        <w:t xml:space="preserve"> the criteria according to Section 77(1) of APC, which the contractor is obliged in all cases to demonstrate in respect of its person. In such a case, the contractor is obliged to submit to the contracting entity: </w:t>
      </w:r>
    </w:p>
    <w:p w14:paraId="7E2B9551" w14:textId="77777777" w:rsidR="00ED78BF" w:rsidRPr="00394A6F" w:rsidRDefault="00A80301" w:rsidP="00F44743">
      <w:pPr>
        <w:keepNext/>
        <w:keepLines/>
        <w:numPr>
          <w:ilvl w:val="0"/>
          <w:numId w:val="5"/>
        </w:numPr>
        <w:spacing w:after="120" w:line="20" w:lineRule="atLeast"/>
        <w:ind w:left="1134" w:hanging="283"/>
        <w:jc w:val="both"/>
        <w:rPr>
          <w:rFonts w:ascii="Segoe UI" w:hAnsi="Segoe UI" w:cs="Segoe UI"/>
          <w:sz w:val="22"/>
          <w:szCs w:val="22"/>
          <w:lang w:val="en-GB"/>
        </w:rPr>
      </w:pPr>
      <w:r w:rsidRPr="00394A6F">
        <w:rPr>
          <w:rFonts w:ascii="Segoe UI" w:hAnsi="Segoe UI" w:cs="Segoe UI"/>
          <w:sz w:val="22"/>
          <w:szCs w:val="22"/>
          <w:lang w:val="en-GB"/>
        </w:rPr>
        <w:t xml:space="preserve">Documents demonstrating the fulfilment of professional </w:t>
      </w:r>
      <w:r w:rsidR="00394A6F">
        <w:rPr>
          <w:rFonts w:ascii="Segoe UI" w:hAnsi="Segoe UI" w:cs="Segoe UI"/>
          <w:sz w:val="22"/>
          <w:szCs w:val="22"/>
          <w:lang w:val="en-GB"/>
        </w:rPr>
        <w:t>qualification</w:t>
      </w:r>
      <w:r w:rsidRPr="00394A6F">
        <w:rPr>
          <w:rFonts w:ascii="Segoe UI" w:hAnsi="Segoe UI" w:cs="Segoe UI"/>
          <w:sz w:val="22"/>
          <w:szCs w:val="22"/>
          <w:lang w:val="en-GB"/>
        </w:rPr>
        <w:t xml:space="preserve"> according to Section 77(1) of APC via another party</w:t>
      </w:r>
      <w:r w:rsidR="00ED78BF" w:rsidRPr="00394A6F">
        <w:rPr>
          <w:rFonts w:ascii="Segoe UI" w:hAnsi="Segoe UI" w:cs="Segoe UI"/>
          <w:sz w:val="22"/>
          <w:szCs w:val="22"/>
          <w:lang w:val="en-GB"/>
        </w:rPr>
        <w:t xml:space="preserve">; </w:t>
      </w:r>
    </w:p>
    <w:p w14:paraId="690C32A5" w14:textId="77777777" w:rsidR="00A80301" w:rsidRPr="00394A6F" w:rsidRDefault="00A80301" w:rsidP="00F44743">
      <w:pPr>
        <w:pStyle w:val="Nadpis2"/>
        <w:keepLines/>
        <w:numPr>
          <w:ilvl w:val="0"/>
          <w:numId w:val="5"/>
        </w:numPr>
        <w:spacing w:after="120" w:line="20" w:lineRule="atLeast"/>
        <w:ind w:left="1134" w:hanging="283"/>
        <w:jc w:val="both"/>
        <w:rPr>
          <w:rFonts w:ascii="Segoe UI" w:hAnsi="Segoe UI" w:cs="Segoe UI"/>
          <w:b/>
          <w:i/>
          <w:sz w:val="22"/>
          <w:szCs w:val="22"/>
          <w:lang w:val="en-GB"/>
        </w:rPr>
      </w:pPr>
      <w:r w:rsidRPr="00394A6F">
        <w:rPr>
          <w:rFonts w:ascii="Segoe UI" w:hAnsi="Segoe UI" w:cs="Segoe UI"/>
          <w:sz w:val="22"/>
          <w:szCs w:val="22"/>
          <w:lang w:val="en-GB"/>
        </w:rPr>
        <w:t>Documents demonstrating the fulfilment of a missing part of the qualifications via another party, and</w:t>
      </w:r>
      <w:r w:rsidRPr="00394A6F" w:rsidDel="004D465B">
        <w:rPr>
          <w:rFonts w:ascii="Segoe UI" w:hAnsi="Segoe UI" w:cs="Segoe UI"/>
          <w:sz w:val="22"/>
          <w:szCs w:val="22"/>
          <w:lang w:val="en-GB"/>
        </w:rPr>
        <w:t xml:space="preserve"> </w:t>
      </w:r>
    </w:p>
    <w:bookmarkEnd w:id="65"/>
    <w:p w14:paraId="13FFC547" w14:textId="77777777" w:rsidR="00ED78BF" w:rsidRPr="00394A6F" w:rsidRDefault="00217491" w:rsidP="00F44743">
      <w:pPr>
        <w:pStyle w:val="Nadpis2"/>
        <w:keepLines/>
        <w:numPr>
          <w:ilvl w:val="0"/>
          <w:numId w:val="5"/>
        </w:numPr>
        <w:spacing w:after="120" w:line="20" w:lineRule="atLeast"/>
        <w:ind w:left="1134" w:hanging="283"/>
        <w:jc w:val="both"/>
        <w:rPr>
          <w:rFonts w:ascii="Segoe UI" w:hAnsi="Segoe UI" w:cs="Segoe UI"/>
          <w:sz w:val="22"/>
          <w:szCs w:val="22"/>
          <w:lang w:val="en-GB"/>
        </w:rPr>
      </w:pPr>
      <w:r w:rsidRPr="00394A6F">
        <w:rPr>
          <w:rFonts w:ascii="Segoe UI" w:hAnsi="Segoe UI" w:cs="Segoe UI"/>
          <w:sz w:val="22"/>
          <w:szCs w:val="22"/>
          <w:lang w:val="en-GB"/>
        </w:rPr>
        <w:lastRenderedPageBreak/>
        <w:t xml:space="preserve">A contract or other confirmation signed by another person, the content of which is a commitment by another person to provide performance specified for the </w:t>
      </w:r>
      <w:r w:rsidR="00961FC1" w:rsidRPr="00394A6F">
        <w:rPr>
          <w:rFonts w:ascii="Segoe UI" w:hAnsi="Segoe UI" w:cs="Segoe UI"/>
          <w:sz w:val="22"/>
          <w:szCs w:val="22"/>
          <w:lang w:val="en-GB"/>
        </w:rPr>
        <w:t>fulfilment</w:t>
      </w:r>
      <w:r w:rsidRPr="00394A6F">
        <w:rPr>
          <w:rFonts w:ascii="Segoe UI" w:hAnsi="Segoe UI" w:cs="Segoe UI"/>
          <w:sz w:val="22"/>
          <w:szCs w:val="22"/>
          <w:lang w:val="en-GB"/>
        </w:rPr>
        <w:t xml:space="preserve"> of a public contract or to provide items or rights which the supplier will be entitled to dispose of in the performance of the public contract, at least to the extent to which another person has demonstrated qualification as a supplier. If the supplier demonstrates qualification through another person and submits documents according to § 79 paragraph 2 letters a), b) or d) of APC relating to such person, the contract or confirmation of its existence must include a commitment that another person will perform construction works or services to which the demonstrated qualification criterion applies.</w:t>
      </w:r>
    </w:p>
    <w:p w14:paraId="563FE665" w14:textId="77777777" w:rsidR="00217491" w:rsidRPr="00394A6F" w:rsidRDefault="00217491" w:rsidP="00F44743">
      <w:pPr>
        <w:keepNext/>
        <w:keepLines/>
        <w:spacing w:after="200"/>
        <w:ind w:left="357"/>
        <w:jc w:val="both"/>
        <w:rPr>
          <w:lang w:val="en-GB"/>
        </w:rPr>
      </w:pPr>
      <w:r w:rsidRPr="00394A6F">
        <w:rPr>
          <w:rFonts w:ascii="Segoe UI" w:hAnsi="Segoe UI" w:cs="Segoe UI"/>
          <w:sz w:val="22"/>
          <w:szCs w:val="22"/>
          <w:lang w:val="en-GB"/>
        </w:rPr>
        <w:t>It is considered that the requirement under Section 83(1)(d) of the APC is fulfilled if it follows from the content of the contract or confirmation of its existence under Section 83(1)(d) of the APC that another person is obliged to perform a public contract jointly and inseparably with the supplier; this does not apply if the contract or confirmation of its existence under Section 83(1)(d) must meet the requirements under Section 83(2) of the APC.</w:t>
      </w:r>
    </w:p>
    <w:p w14:paraId="6C7693F8" w14:textId="77777777" w:rsidR="00217491" w:rsidRPr="00394A6F" w:rsidRDefault="00217491" w:rsidP="00F44743">
      <w:pPr>
        <w:pStyle w:val="Nadpis2"/>
        <w:keepLines/>
        <w:spacing w:before="120" w:after="120" w:line="20" w:lineRule="atLeast"/>
        <w:ind w:left="360"/>
        <w:jc w:val="both"/>
        <w:rPr>
          <w:rFonts w:ascii="Segoe UI" w:hAnsi="Segoe UI" w:cs="Segoe UI"/>
          <w:sz w:val="22"/>
          <w:szCs w:val="22"/>
          <w:lang w:val="en-GB"/>
        </w:rPr>
      </w:pPr>
      <w:r w:rsidRPr="00394A6F">
        <w:rPr>
          <w:rFonts w:ascii="Segoe UI" w:hAnsi="Segoe UI" w:cs="Segoe UI"/>
          <w:sz w:val="22"/>
          <w:szCs w:val="22"/>
          <w:lang w:val="en-GB"/>
        </w:rPr>
        <w:t>The contracting entity hereby notes that the obligation to provide all documents mentioned above in this paragraph also applies in the case when a part of the qualification is proven by a subcontractor of a subcontractor (sub-subcontractor).</w:t>
      </w:r>
    </w:p>
    <w:p w14:paraId="1C1784C9" w14:textId="77777777" w:rsidR="00217491" w:rsidRPr="00394A6F" w:rsidRDefault="00217491" w:rsidP="00F44743">
      <w:pPr>
        <w:pStyle w:val="Nadpis2"/>
        <w:keepLines/>
        <w:spacing w:before="120" w:after="200" w:line="20" w:lineRule="atLeast"/>
        <w:ind w:left="360"/>
        <w:jc w:val="both"/>
        <w:rPr>
          <w:rFonts w:ascii="Segoe UI" w:hAnsi="Segoe UI" w:cs="Segoe UI"/>
          <w:sz w:val="22"/>
          <w:szCs w:val="22"/>
          <w:lang w:val="en-GB"/>
        </w:rPr>
      </w:pPr>
      <w:r w:rsidRPr="00394A6F">
        <w:rPr>
          <w:rFonts w:ascii="Segoe UI" w:hAnsi="Segoe UI" w:cs="Segoe UI"/>
          <w:sz w:val="22"/>
          <w:szCs w:val="22"/>
          <w:lang w:val="en-GB"/>
        </w:rPr>
        <w:t>If the supplier demonstrates through other persons economic qualification according to § 78 paragraph 1 of the APC, respectively paragraph 3.3 of the QD, the contracting entity requires that this person bears joint and indivisible responsibility for the performance of the public contract.</w:t>
      </w:r>
    </w:p>
    <w:p w14:paraId="4D4DD7E1" w14:textId="77777777" w:rsidR="00217491" w:rsidRPr="00394A6F" w:rsidRDefault="00217491" w:rsidP="00F44743">
      <w:pPr>
        <w:pStyle w:val="Nadpis2"/>
        <w:keepLines/>
        <w:spacing w:before="120" w:after="200" w:line="20" w:lineRule="atLeast"/>
        <w:ind w:left="360"/>
        <w:jc w:val="both"/>
        <w:rPr>
          <w:rFonts w:ascii="Segoe UI" w:hAnsi="Segoe UI" w:cs="Segoe UI"/>
          <w:sz w:val="22"/>
          <w:szCs w:val="22"/>
          <w:lang w:val="en-GB"/>
        </w:rPr>
      </w:pPr>
      <w:r w:rsidRPr="00394A6F">
        <w:rPr>
          <w:rFonts w:ascii="Segoe UI" w:hAnsi="Segoe UI" w:cs="Segoe UI"/>
          <w:sz w:val="22"/>
          <w:szCs w:val="22"/>
          <w:lang w:val="en-GB"/>
        </w:rPr>
        <w:t>A person with a different ID number is considered a different person, even if, for example, he is part of the same concern as a participant in the procurement procedure.</w:t>
      </w:r>
    </w:p>
    <w:p w14:paraId="3E5FA9CE" w14:textId="77777777" w:rsidR="00120700" w:rsidRPr="00394A6F" w:rsidRDefault="00120700" w:rsidP="00F44743">
      <w:pPr>
        <w:pStyle w:val="Styl4"/>
        <w:keepNext/>
        <w:keepLines/>
        <w:widowControl/>
      </w:pPr>
      <w:r w:rsidRPr="00394A6F">
        <w:t>Foreign contractors</w:t>
      </w:r>
    </w:p>
    <w:p w14:paraId="77022038" w14:textId="77777777" w:rsidR="00120700" w:rsidRPr="00394A6F" w:rsidRDefault="00120700" w:rsidP="00F44743">
      <w:pPr>
        <w:keepNext/>
        <w:keepLines/>
        <w:rPr>
          <w:lang w:val="en-GB"/>
        </w:rPr>
      </w:pPr>
    </w:p>
    <w:p w14:paraId="279B0320" w14:textId="77777777" w:rsidR="00120700" w:rsidRPr="00394A6F" w:rsidRDefault="00120700" w:rsidP="00F44743">
      <w:pPr>
        <w:keepNext/>
        <w:keepLines/>
        <w:spacing w:after="200"/>
        <w:ind w:left="357"/>
        <w:jc w:val="both"/>
        <w:rPr>
          <w:rFonts w:ascii="Segoe UI" w:hAnsi="Segoe UI" w:cs="Segoe UI"/>
          <w:sz w:val="22"/>
          <w:szCs w:val="22"/>
          <w:lang w:val="en-GB"/>
        </w:rPr>
      </w:pPr>
      <w:r w:rsidRPr="00394A6F">
        <w:rPr>
          <w:rFonts w:ascii="Segoe UI" w:hAnsi="Segoe UI" w:cs="Segoe UI"/>
          <w:sz w:val="22"/>
          <w:szCs w:val="22"/>
          <w:lang w:val="en-GB"/>
        </w:rPr>
        <w:t>In case the qualification was obtained abroad, in accordance with the provisions of Section 81 of APC, documents issued in accordance with the legal order of the country in which it was obtained shall be proved to the extent required by the contracting entity.</w:t>
      </w:r>
    </w:p>
    <w:p w14:paraId="00D3A2FE" w14:textId="77777777" w:rsidR="00120700" w:rsidRPr="00394A6F" w:rsidRDefault="00120700" w:rsidP="00F44743">
      <w:pPr>
        <w:pStyle w:val="Nadpis2"/>
        <w:keepLines/>
        <w:spacing w:before="120" w:after="200" w:line="20" w:lineRule="atLeast"/>
        <w:ind w:left="360"/>
        <w:jc w:val="both"/>
        <w:rPr>
          <w:rFonts w:ascii="Segoe UI" w:hAnsi="Segoe UI" w:cs="Segoe UI"/>
          <w:sz w:val="22"/>
          <w:szCs w:val="22"/>
          <w:lang w:val="en-GB"/>
        </w:rPr>
      </w:pPr>
      <w:r w:rsidRPr="00394A6F">
        <w:rPr>
          <w:rFonts w:ascii="Segoe UI" w:hAnsi="Segoe UI" w:cs="Segoe UI"/>
          <w:sz w:val="22"/>
          <w:szCs w:val="22"/>
          <w:lang w:val="en-GB"/>
        </w:rPr>
        <w:t xml:space="preserve">The documents proving the </w:t>
      </w:r>
      <w:r w:rsidR="00961FC1" w:rsidRPr="00394A6F">
        <w:rPr>
          <w:rFonts w:ascii="Segoe UI" w:hAnsi="Segoe UI" w:cs="Segoe UI"/>
          <w:sz w:val="22"/>
          <w:szCs w:val="22"/>
          <w:lang w:val="en-GB"/>
        </w:rPr>
        <w:t>fulfilment</w:t>
      </w:r>
      <w:r w:rsidRPr="00394A6F">
        <w:rPr>
          <w:rFonts w:ascii="Segoe UI" w:hAnsi="Segoe UI" w:cs="Segoe UI"/>
          <w:sz w:val="22"/>
          <w:szCs w:val="22"/>
          <w:lang w:val="en-GB"/>
        </w:rPr>
        <w:t xml:space="preserve"> of the qualification shall be submitted by the foreign supplier in the original language, along with their translation into the language designated by the contracting entity.</w:t>
      </w:r>
    </w:p>
    <w:p w14:paraId="52209EDF" w14:textId="77777777" w:rsidR="00120700" w:rsidRPr="00394A6F" w:rsidRDefault="00120700" w:rsidP="00F44743">
      <w:pPr>
        <w:keepNext/>
        <w:keepLines/>
        <w:rPr>
          <w:lang w:val="en-GB"/>
        </w:rPr>
      </w:pPr>
    </w:p>
    <w:p w14:paraId="487BBE7C" w14:textId="77777777" w:rsidR="00120700" w:rsidRPr="00394A6F" w:rsidRDefault="00120700" w:rsidP="00F44743">
      <w:pPr>
        <w:pStyle w:val="Styl4"/>
        <w:keepNext/>
        <w:keepLines/>
        <w:widowControl/>
      </w:pPr>
      <w:r w:rsidRPr="00394A6F">
        <w:t>Joint demonstration of qualifications</w:t>
      </w:r>
    </w:p>
    <w:p w14:paraId="4E476872" w14:textId="77777777" w:rsidR="00120700" w:rsidRPr="00394A6F" w:rsidRDefault="00120700" w:rsidP="00F44743">
      <w:pPr>
        <w:keepNext/>
        <w:keepLines/>
        <w:rPr>
          <w:lang w:val="en-GB"/>
        </w:rPr>
      </w:pPr>
    </w:p>
    <w:p w14:paraId="247ECF9B" w14:textId="77777777" w:rsidR="00120700" w:rsidRPr="00394A6F" w:rsidRDefault="00120700" w:rsidP="00F44743">
      <w:pPr>
        <w:keepNext/>
        <w:keepLines/>
        <w:spacing w:before="120" w:after="200"/>
        <w:ind w:left="357"/>
        <w:jc w:val="both"/>
        <w:rPr>
          <w:rFonts w:ascii="Segoe UI" w:hAnsi="Segoe UI" w:cs="Segoe UI"/>
          <w:sz w:val="22"/>
          <w:szCs w:val="22"/>
          <w:lang w:val="en-GB"/>
        </w:rPr>
      </w:pPr>
      <w:r w:rsidRPr="00394A6F">
        <w:rPr>
          <w:rFonts w:ascii="Segoe UI" w:hAnsi="Segoe UI" w:cs="Segoe UI"/>
          <w:sz w:val="22"/>
          <w:szCs w:val="22"/>
          <w:lang w:val="en-GB"/>
        </w:rPr>
        <w:lastRenderedPageBreak/>
        <w:t xml:space="preserve">If the subject of the public contract is to be performed jointly by multiple contractors, to which end the contractors are submitting a joint offer, each of the contractors is obliged to demonstrate the fulfilment of basic </w:t>
      </w:r>
      <w:r w:rsidR="00394A6F">
        <w:rPr>
          <w:rFonts w:ascii="Segoe UI" w:hAnsi="Segoe UI" w:cs="Segoe UI"/>
          <w:sz w:val="22"/>
          <w:szCs w:val="22"/>
          <w:lang w:val="en-GB"/>
        </w:rPr>
        <w:t>qualification</w:t>
      </w:r>
      <w:r w:rsidRPr="00394A6F">
        <w:rPr>
          <w:rFonts w:ascii="Segoe UI" w:hAnsi="Segoe UI" w:cs="Segoe UI"/>
          <w:sz w:val="22"/>
          <w:szCs w:val="22"/>
          <w:lang w:val="en-GB"/>
        </w:rPr>
        <w:t xml:space="preserve">s according to Section 74 of APC as set in Paragraph 3.1 of QD and professional </w:t>
      </w:r>
      <w:r w:rsidR="00394A6F">
        <w:rPr>
          <w:rFonts w:ascii="Segoe UI" w:hAnsi="Segoe UI" w:cs="Segoe UI"/>
          <w:sz w:val="22"/>
          <w:szCs w:val="22"/>
          <w:lang w:val="en-GB"/>
        </w:rPr>
        <w:t>qualification</w:t>
      </w:r>
      <w:r w:rsidRPr="00394A6F">
        <w:rPr>
          <w:rFonts w:ascii="Segoe UI" w:hAnsi="Segoe UI" w:cs="Segoe UI"/>
          <w:sz w:val="22"/>
          <w:szCs w:val="22"/>
          <w:lang w:val="en-GB"/>
        </w:rPr>
        <w:t xml:space="preserve"> according to Section 77 (1) of APC individually. All suppliers must jointly demonstrate compliance with the criteria of economic qualification according to § 78, professional qualification according to § 77 (2) of the Public Procurement Act, and technical qualification according to § 79 of the Public Procurement Act.</w:t>
      </w:r>
    </w:p>
    <w:p w14:paraId="2FEF4041" w14:textId="77777777" w:rsidR="00120700" w:rsidRPr="00394A6F" w:rsidRDefault="00120700" w:rsidP="00F44743">
      <w:pPr>
        <w:keepNext/>
        <w:keepLines/>
        <w:spacing w:before="120" w:after="200"/>
        <w:ind w:left="357"/>
        <w:jc w:val="both"/>
        <w:rPr>
          <w:rFonts w:ascii="Segoe UI" w:hAnsi="Segoe UI" w:cs="Segoe UI"/>
          <w:sz w:val="22"/>
          <w:szCs w:val="22"/>
          <w:lang w:val="en-GB"/>
        </w:rPr>
      </w:pPr>
      <w:r w:rsidRPr="00394A6F">
        <w:rPr>
          <w:rFonts w:ascii="Segoe UI" w:hAnsi="Segoe UI" w:cs="Segoe UI"/>
          <w:sz w:val="22"/>
          <w:szCs w:val="22"/>
          <w:lang w:val="en-GB"/>
        </w:rPr>
        <w:t>In the event that the subject of the public contract is to be performed jointly by multiple contractors, these contractors shall be obliged to submit to the contracting entity, together with the documents demonstrating the fulfilment of the qualifications, a contract which contains a commitment that all of these contractors shall be jointly and severally liable towards the contracting entity and third parties under any legal relationships arising in connection with the public contract and that such a liability shall continue to apply for the entire period of performing the public contract as well as for the duration of other obligations arising from the public contract.</w:t>
      </w:r>
    </w:p>
    <w:p w14:paraId="0880DA61" w14:textId="77777777" w:rsidR="00120700" w:rsidRPr="00394A6F" w:rsidRDefault="00120700" w:rsidP="00F44743">
      <w:pPr>
        <w:pStyle w:val="Styl4"/>
        <w:keepNext/>
        <w:keepLines/>
        <w:widowControl/>
      </w:pPr>
      <w:r w:rsidRPr="00394A6F">
        <w:t>Change in the qualifications of a participant of the tender procedure</w:t>
      </w:r>
    </w:p>
    <w:p w14:paraId="524669C5" w14:textId="77777777" w:rsidR="00120700" w:rsidRPr="00394A6F" w:rsidRDefault="00120700" w:rsidP="00F44743">
      <w:pPr>
        <w:keepNext/>
        <w:keepLines/>
        <w:rPr>
          <w:lang w:val="en-GB"/>
        </w:rPr>
      </w:pPr>
    </w:p>
    <w:p w14:paraId="72547CAF" w14:textId="77777777" w:rsidR="00120700" w:rsidRPr="00394A6F" w:rsidRDefault="00120700" w:rsidP="00F44743">
      <w:pPr>
        <w:keepNext/>
        <w:keepLines/>
        <w:spacing w:after="200"/>
        <w:ind w:left="357"/>
        <w:jc w:val="both"/>
        <w:rPr>
          <w:rFonts w:ascii="Segoe UI" w:hAnsi="Segoe UI" w:cs="Segoe UI"/>
          <w:sz w:val="22"/>
          <w:szCs w:val="22"/>
          <w:lang w:val="en-GB"/>
        </w:rPr>
      </w:pPr>
      <w:r w:rsidRPr="00394A6F">
        <w:rPr>
          <w:rFonts w:ascii="Segoe UI" w:hAnsi="Segoe UI" w:cs="Segoe UI"/>
          <w:sz w:val="22"/>
          <w:szCs w:val="22"/>
          <w:lang w:val="en-GB"/>
        </w:rPr>
        <w:t>Should a change occur in the qualifications of a participant of the tender procedure after the submission of documents or declaration of qualifications during the course of the tender procedure, the participant of the tender procedure shall be obliged to notify this change to the contracting entity within 5 business days and to submit new documents or declaration of qualifications within 10 business days from the notification of this change; the contracting entity can extent these time periods or waive default therewith.</w:t>
      </w:r>
    </w:p>
    <w:p w14:paraId="2E4048C6" w14:textId="77777777" w:rsidR="005625D3" w:rsidRPr="00394A6F" w:rsidRDefault="005625D3" w:rsidP="00F44743">
      <w:pPr>
        <w:keepNext/>
        <w:keepLines/>
        <w:spacing w:after="200"/>
        <w:ind w:left="357"/>
        <w:jc w:val="both"/>
        <w:rPr>
          <w:rFonts w:ascii="Segoe UI" w:hAnsi="Segoe UI" w:cs="Segoe UI"/>
          <w:sz w:val="22"/>
          <w:szCs w:val="22"/>
          <w:lang w:val="en-GB"/>
        </w:rPr>
      </w:pPr>
      <w:r w:rsidRPr="00394A6F">
        <w:rPr>
          <w:rFonts w:ascii="Segoe UI" w:hAnsi="Segoe UI" w:cs="Segoe UI"/>
          <w:sz w:val="22"/>
          <w:szCs w:val="22"/>
          <w:lang w:val="en-GB"/>
        </w:rPr>
        <w:t>The obligation under the first sentence shall not arise to the participant of the tender procedure if the qualifications change in such a manner that</w:t>
      </w:r>
    </w:p>
    <w:p w14:paraId="7334AFDD" w14:textId="77777777" w:rsidR="005625D3" w:rsidRPr="00394A6F" w:rsidRDefault="005625D3" w:rsidP="00F44743">
      <w:pPr>
        <w:pStyle w:val="Odstavecseseznamem"/>
        <w:keepNext/>
        <w:keepLines/>
        <w:numPr>
          <w:ilvl w:val="0"/>
          <w:numId w:val="19"/>
        </w:numPr>
        <w:spacing w:after="200" w:line="288" w:lineRule="auto"/>
        <w:ind w:left="714" w:hanging="357"/>
        <w:jc w:val="both"/>
        <w:rPr>
          <w:rFonts w:ascii="Segoe UI" w:hAnsi="Segoe UI" w:cs="Segoe UI"/>
          <w:sz w:val="22"/>
          <w:szCs w:val="22"/>
          <w:lang w:val="en-GB"/>
        </w:rPr>
      </w:pPr>
      <w:r w:rsidRPr="00394A6F">
        <w:rPr>
          <w:rFonts w:ascii="Segoe UI" w:hAnsi="Segoe UI" w:cs="Segoe UI"/>
          <w:sz w:val="22"/>
          <w:szCs w:val="22"/>
          <w:lang w:val="en-GB"/>
        </w:rPr>
        <w:t>the conditions of the qualifications continue to be duly fulfilled,</w:t>
      </w:r>
    </w:p>
    <w:p w14:paraId="474BAC9E" w14:textId="77777777" w:rsidR="005625D3" w:rsidRPr="00394A6F" w:rsidRDefault="005625D3" w:rsidP="00F44743">
      <w:pPr>
        <w:pStyle w:val="Odstavecseseznamem"/>
        <w:keepNext/>
        <w:keepLines/>
        <w:numPr>
          <w:ilvl w:val="0"/>
          <w:numId w:val="19"/>
        </w:numPr>
        <w:spacing w:after="200" w:line="288" w:lineRule="auto"/>
        <w:ind w:left="714" w:hanging="357"/>
        <w:jc w:val="both"/>
        <w:rPr>
          <w:rFonts w:ascii="Segoe UI" w:hAnsi="Segoe UI" w:cs="Segoe UI"/>
          <w:sz w:val="22"/>
          <w:szCs w:val="22"/>
          <w:lang w:val="en-GB"/>
        </w:rPr>
      </w:pPr>
      <w:r w:rsidRPr="00394A6F">
        <w:rPr>
          <w:rFonts w:ascii="Segoe UI" w:hAnsi="Segoe UI" w:cs="Segoe UI"/>
          <w:sz w:val="22"/>
          <w:szCs w:val="22"/>
          <w:lang w:val="en-GB"/>
        </w:rPr>
        <w:t>the criteria for the reduction of the number of participants of the tender procedure or offers were not affected, and</w:t>
      </w:r>
    </w:p>
    <w:p w14:paraId="3D2A02A3" w14:textId="77777777" w:rsidR="005625D3" w:rsidRPr="00394A6F" w:rsidRDefault="005625D3" w:rsidP="00F44743">
      <w:pPr>
        <w:pStyle w:val="Odstavecseseznamem"/>
        <w:keepNext/>
        <w:keepLines/>
        <w:numPr>
          <w:ilvl w:val="0"/>
          <w:numId w:val="19"/>
        </w:numPr>
        <w:spacing w:after="200" w:line="288" w:lineRule="auto"/>
        <w:ind w:left="714" w:hanging="357"/>
        <w:jc w:val="both"/>
        <w:rPr>
          <w:rFonts w:ascii="Segoe UI" w:hAnsi="Segoe UI" w:cs="Segoe UI"/>
          <w:sz w:val="22"/>
          <w:szCs w:val="22"/>
          <w:lang w:val="en-GB"/>
        </w:rPr>
      </w:pPr>
      <w:r w:rsidRPr="00394A6F">
        <w:rPr>
          <w:rFonts w:ascii="Segoe UI" w:hAnsi="Segoe UI" w:cs="Segoe UI"/>
          <w:sz w:val="22"/>
          <w:szCs w:val="22"/>
          <w:lang w:val="en-GB"/>
        </w:rPr>
        <w:t>the offer evaluation criteria were not affected.</w:t>
      </w:r>
    </w:p>
    <w:p w14:paraId="0FB40DDF" w14:textId="77777777" w:rsidR="008C79B9" w:rsidRPr="00394A6F" w:rsidRDefault="008C79B9" w:rsidP="00F44743">
      <w:pPr>
        <w:pStyle w:val="Odstavecseseznamem"/>
        <w:keepNext/>
        <w:keepLines/>
        <w:spacing w:after="120" w:line="20" w:lineRule="atLeast"/>
        <w:jc w:val="both"/>
        <w:rPr>
          <w:rFonts w:ascii="Segoe UI" w:hAnsi="Segoe UI" w:cs="Segoe UI"/>
          <w:sz w:val="22"/>
          <w:szCs w:val="22"/>
          <w:lang w:val="en-GB"/>
        </w:rPr>
      </w:pPr>
    </w:p>
    <w:p w14:paraId="0984D1A6" w14:textId="77777777" w:rsidR="005625D3" w:rsidRPr="00394A6F" w:rsidRDefault="005625D3" w:rsidP="00F44743">
      <w:pPr>
        <w:pStyle w:val="Styl1"/>
        <w:keepNext/>
        <w:keepLines/>
        <w:widowControl/>
      </w:pPr>
      <w:r w:rsidRPr="00394A6F">
        <w:t>Consequence of non - qualification</w:t>
      </w:r>
    </w:p>
    <w:p w14:paraId="476B722B" w14:textId="77777777" w:rsidR="008C79B9" w:rsidRPr="00394A6F" w:rsidRDefault="005625D3" w:rsidP="00F44743">
      <w:pPr>
        <w:keepNext/>
        <w:keepLines/>
        <w:spacing w:after="120" w:line="20" w:lineRule="atLeast"/>
        <w:ind w:left="357"/>
        <w:jc w:val="both"/>
        <w:rPr>
          <w:rFonts w:ascii="Segoe UI" w:hAnsi="Segoe UI" w:cs="Segoe UI"/>
          <w:sz w:val="22"/>
          <w:szCs w:val="22"/>
          <w:lang w:val="en-GB"/>
        </w:rPr>
      </w:pPr>
      <w:r w:rsidRPr="00394A6F">
        <w:rPr>
          <w:rFonts w:ascii="Segoe UI" w:hAnsi="Segoe UI" w:cs="Segoe UI"/>
          <w:sz w:val="22"/>
          <w:szCs w:val="22"/>
          <w:lang w:val="en-GB"/>
        </w:rPr>
        <w:t>The supplier who does not meet the required qualifications and the APC and this QD in the requested or permitted manner must be excluded from participating in the tender by the contracting entity.</w:t>
      </w:r>
    </w:p>
    <w:p w14:paraId="0007C38D" w14:textId="77777777" w:rsidR="005625D3" w:rsidRPr="00293B19" w:rsidRDefault="005625D3" w:rsidP="00F44743">
      <w:pPr>
        <w:pStyle w:val="Styl5"/>
        <w:keepNext/>
        <w:keepLines/>
        <w:widowControl/>
      </w:pPr>
      <w:bookmarkStart w:id="66" w:name="_Toc469856439"/>
      <w:bookmarkStart w:id="67" w:name="_Toc98343462"/>
      <w:bookmarkStart w:id="68" w:name="_Toc146536590"/>
      <w:r w:rsidRPr="00293B19">
        <w:t xml:space="preserve">Submission of </w:t>
      </w:r>
      <w:bookmarkEnd w:id="66"/>
      <w:bookmarkEnd w:id="67"/>
      <w:r w:rsidRPr="00293B19">
        <w:t>request to participate</w:t>
      </w:r>
      <w:bookmarkEnd w:id="68"/>
    </w:p>
    <w:p w14:paraId="44E5A93A" w14:textId="77777777" w:rsidR="00C610B3" w:rsidRPr="00394A6F" w:rsidRDefault="00C610B3" w:rsidP="00F44743">
      <w:pPr>
        <w:pStyle w:val="Styl1"/>
        <w:keepNext/>
        <w:keepLines/>
        <w:widowControl/>
      </w:pPr>
      <w:r w:rsidRPr="00394A6F">
        <w:t>Conditions for submitting requests to participate</w:t>
      </w:r>
    </w:p>
    <w:p w14:paraId="3999E7F8" w14:textId="77777777" w:rsidR="00C610B3" w:rsidRPr="00394A6F" w:rsidRDefault="00C610B3" w:rsidP="00F44743">
      <w:pPr>
        <w:pStyle w:val="Zkladntext"/>
        <w:keepNext/>
        <w:keepLines/>
        <w:spacing w:after="200"/>
        <w:ind w:left="357"/>
        <w:rPr>
          <w:rFonts w:ascii="Segoe UI" w:hAnsi="Segoe UI" w:cs="Segoe UI"/>
          <w:sz w:val="22"/>
          <w:szCs w:val="22"/>
          <w:u w:val="single"/>
          <w:lang w:val="en-GB"/>
        </w:rPr>
      </w:pPr>
      <w:r w:rsidRPr="00394A6F">
        <w:rPr>
          <w:rFonts w:ascii="Segoe UI" w:hAnsi="Segoe UI" w:cs="Segoe UI"/>
          <w:sz w:val="22"/>
          <w:szCs w:val="22"/>
          <w:lang w:val="en-GB"/>
        </w:rPr>
        <w:t xml:space="preserve">The request to participate must be submitted to the authorized contracting entity electronically via an electronic tool according to Paragraph 1.4 of QD. </w:t>
      </w:r>
      <w:r w:rsidRPr="00394A6F">
        <w:rPr>
          <w:rFonts w:ascii="Segoe UI" w:hAnsi="Segoe UI" w:cs="Segoe UI"/>
          <w:sz w:val="22"/>
          <w:szCs w:val="22"/>
          <w:u w:val="single"/>
          <w:lang w:val="en-GB"/>
        </w:rPr>
        <w:t>The authorized contracting authority does not accept requests to participate submitted in paper form</w:t>
      </w:r>
      <w:r w:rsidRPr="00394A6F">
        <w:rPr>
          <w:rFonts w:ascii="Segoe UI" w:hAnsi="Segoe UI" w:cs="Segoe UI"/>
          <w:sz w:val="22"/>
          <w:szCs w:val="22"/>
          <w:lang w:val="en-GB"/>
        </w:rPr>
        <w:t>.</w:t>
      </w:r>
    </w:p>
    <w:p w14:paraId="6064EAA9" w14:textId="77777777" w:rsidR="00C610B3" w:rsidRPr="00394A6F" w:rsidRDefault="00C610B3" w:rsidP="00F44743">
      <w:pPr>
        <w:pStyle w:val="Zkladntext"/>
        <w:keepNext/>
        <w:keepLines/>
        <w:spacing w:after="120" w:line="20" w:lineRule="atLeast"/>
        <w:ind w:left="357"/>
        <w:rPr>
          <w:rFonts w:ascii="Segoe UI" w:hAnsi="Segoe UI" w:cs="Segoe UI"/>
          <w:color w:val="000000"/>
          <w:sz w:val="22"/>
          <w:szCs w:val="22"/>
          <w:lang w:val="en-GB"/>
        </w:rPr>
      </w:pPr>
      <w:r w:rsidRPr="00394A6F">
        <w:rPr>
          <w:rFonts w:ascii="Segoe UI" w:hAnsi="Segoe UI" w:cs="Segoe UI"/>
          <w:sz w:val="22"/>
          <w:szCs w:val="22"/>
          <w:lang w:val="en-GB"/>
        </w:rPr>
        <w:lastRenderedPageBreak/>
        <w:t xml:space="preserve">Request for participation, in accordance with § 211 para 5 and § 28 para 1 letter i) of the APC, will be submitted electronically through an electronic tool ("profile of the contracting entity") at the electronic address </w:t>
      </w:r>
      <w:r w:rsidRPr="00394A6F">
        <w:rPr>
          <w:rFonts w:ascii="Segoe UI" w:hAnsi="Segoe UI" w:cs="Segoe UI"/>
          <w:sz w:val="22"/>
          <w:szCs w:val="22"/>
          <w:u w:val="single"/>
          <w:lang w:val="en-GB"/>
        </w:rPr>
        <w:t>http://www.e-zakazky.cz/Profil-Zadavatele/afad761b-b55c-43d9-93f5-060173e5fd3c</w:t>
      </w:r>
      <w:r w:rsidRPr="00394A6F">
        <w:rPr>
          <w:rFonts w:ascii="Segoe UI" w:hAnsi="Segoe UI" w:cs="Segoe UI"/>
          <w:sz w:val="22"/>
          <w:szCs w:val="22"/>
          <w:lang w:val="en-GB"/>
        </w:rPr>
        <w:t xml:space="preserve">, which </w:t>
      </w:r>
      <w:r w:rsidR="00961FC1" w:rsidRPr="00394A6F">
        <w:rPr>
          <w:rFonts w:ascii="Segoe UI" w:hAnsi="Segoe UI" w:cs="Segoe UI"/>
          <w:sz w:val="22"/>
          <w:szCs w:val="22"/>
          <w:lang w:val="en-GB"/>
        </w:rPr>
        <w:t>fulfils</w:t>
      </w:r>
      <w:r w:rsidRPr="00394A6F">
        <w:rPr>
          <w:rFonts w:ascii="Segoe UI" w:hAnsi="Segoe UI" w:cs="Segoe UI"/>
          <w:sz w:val="22"/>
          <w:szCs w:val="22"/>
          <w:lang w:val="en-GB"/>
        </w:rPr>
        <w:t xml:space="preserve"> the conditions of § 213 of the APC. In accordance with § 211 para 64 of the APC, the contracting entity informs the suppliers that technical information necessary for electronic submission of participation requests is provided on the website of the electronic tool, in the footer of the Supplier Manual, </w:t>
      </w:r>
      <w:r w:rsidRPr="00394A6F">
        <w:rPr>
          <w:rFonts w:ascii="Segoe UI" w:hAnsi="Segoe UI" w:cs="Segoe UI"/>
          <w:sz w:val="22"/>
          <w:szCs w:val="22"/>
          <w:u w:val="single"/>
          <w:lang w:val="en-GB"/>
        </w:rPr>
        <w:t>https://www.e-zakazky.cz/Content/files/DodavatelManual.pdf.</w:t>
      </w:r>
    </w:p>
    <w:p w14:paraId="1A8B3FDF" w14:textId="77777777" w:rsidR="00C610B3" w:rsidRPr="00394A6F" w:rsidRDefault="00C610B3" w:rsidP="00F44743">
      <w:pPr>
        <w:pStyle w:val="Zkladntext"/>
        <w:keepNext/>
        <w:keepLines/>
        <w:spacing w:after="200"/>
        <w:ind w:left="357"/>
        <w:rPr>
          <w:rFonts w:ascii="Segoe UI" w:hAnsi="Segoe UI" w:cs="Segoe UI"/>
          <w:sz w:val="22"/>
          <w:szCs w:val="22"/>
          <w:lang w:val="en-GB"/>
        </w:rPr>
      </w:pPr>
      <w:r w:rsidRPr="00394A6F">
        <w:rPr>
          <w:rFonts w:ascii="Segoe UI" w:hAnsi="Segoe UI" w:cs="Segoe UI"/>
          <w:sz w:val="22"/>
          <w:szCs w:val="22"/>
          <w:lang w:val="en-GB"/>
        </w:rPr>
        <w:t>The tenderer is obliged to submit a request to participate in electronic form by the end of the period for the submission of a requests to participate, using the electronic tool, otherwise the request to participate will not be considered submitted and will not be considered during the tender procedure.</w:t>
      </w:r>
    </w:p>
    <w:p w14:paraId="6B1E05C2" w14:textId="77777777" w:rsidR="004D1F49" w:rsidRPr="00F44743" w:rsidRDefault="00C610B3" w:rsidP="00F44743">
      <w:pPr>
        <w:pStyle w:val="Styl1"/>
        <w:keepNext/>
        <w:keepLines/>
        <w:widowControl/>
      </w:pPr>
      <w:r w:rsidRPr="00F44743">
        <w:t>Conditions for submitting a request for participation in electronic form</w:t>
      </w:r>
    </w:p>
    <w:p w14:paraId="79CFC2B5" w14:textId="77777777" w:rsidR="00C610B3" w:rsidRPr="00394A6F" w:rsidRDefault="00C610B3" w:rsidP="00F44743">
      <w:pPr>
        <w:keepNext/>
        <w:keepLines/>
        <w:rPr>
          <w:lang w:val="en-GB"/>
        </w:rPr>
      </w:pPr>
    </w:p>
    <w:p w14:paraId="326D94DD" w14:textId="77777777" w:rsidR="0077302F" w:rsidRPr="00394A6F" w:rsidRDefault="00C610B3" w:rsidP="00F44743">
      <w:pPr>
        <w:pStyle w:val="Zkladntext"/>
        <w:keepNext/>
        <w:keepLines/>
        <w:spacing w:after="200" w:line="288" w:lineRule="auto"/>
        <w:ind w:left="357"/>
        <w:rPr>
          <w:rFonts w:ascii="Segoe UI" w:hAnsi="Segoe UI" w:cs="Segoe UI"/>
          <w:b/>
          <w:bCs/>
          <w:sz w:val="22"/>
          <w:szCs w:val="22"/>
          <w:lang w:val="en-GB"/>
        </w:rPr>
      </w:pPr>
      <w:r w:rsidRPr="00394A6F">
        <w:rPr>
          <w:rFonts w:ascii="Segoe UI" w:hAnsi="Segoe UI" w:cs="Segoe UI"/>
          <w:b/>
          <w:bCs/>
          <w:sz w:val="22"/>
          <w:szCs w:val="22"/>
          <w:lang w:val="en-GB"/>
        </w:rPr>
        <w:t>The requests to participate</w:t>
      </w:r>
      <w:r w:rsidRPr="00394A6F">
        <w:rPr>
          <w:rFonts w:ascii="Segoe UI" w:hAnsi="Segoe UI" w:cs="Segoe UI"/>
          <w:sz w:val="22"/>
          <w:szCs w:val="22"/>
          <w:lang w:val="en-GB"/>
        </w:rPr>
        <w:t xml:space="preserve"> </w:t>
      </w:r>
      <w:r w:rsidRPr="00394A6F">
        <w:rPr>
          <w:rFonts w:ascii="Segoe UI" w:hAnsi="Segoe UI" w:cs="Segoe UI"/>
          <w:b/>
          <w:bCs/>
          <w:sz w:val="22"/>
          <w:szCs w:val="22"/>
          <w:lang w:val="en-GB"/>
        </w:rPr>
        <w:t>shall be processed by the supplier in accordance with Section 37 (2) of APC</w:t>
      </w:r>
      <w:r w:rsidR="0077302F" w:rsidRPr="00394A6F">
        <w:rPr>
          <w:rFonts w:ascii="Segoe UI" w:hAnsi="Segoe UI" w:cs="Segoe UI"/>
          <w:b/>
          <w:sz w:val="22"/>
          <w:szCs w:val="22"/>
          <w:lang w:val="en-GB"/>
        </w:rPr>
        <w:t>:</w:t>
      </w:r>
    </w:p>
    <w:p w14:paraId="30F4A68C" w14:textId="77777777" w:rsidR="00C610B3" w:rsidRPr="00394A6F" w:rsidRDefault="00C610B3" w:rsidP="00F44743">
      <w:pPr>
        <w:keepNext/>
        <w:keepLines/>
        <w:spacing w:after="120" w:line="20" w:lineRule="atLeast"/>
        <w:ind w:left="357"/>
        <w:jc w:val="both"/>
        <w:rPr>
          <w:rFonts w:ascii="Segoe UI" w:hAnsi="Segoe UI" w:cs="Segoe UI"/>
          <w:sz w:val="22"/>
          <w:szCs w:val="22"/>
          <w:lang w:val="en-GB"/>
        </w:rPr>
      </w:pPr>
      <w:r w:rsidRPr="00394A6F">
        <w:rPr>
          <w:rFonts w:ascii="Segoe UI" w:hAnsi="Segoe UI" w:cs="Segoe UI"/>
          <w:sz w:val="22"/>
          <w:szCs w:val="22"/>
          <w:lang w:val="en-GB"/>
        </w:rPr>
        <w:t>In written form in the Czech language (the client explicitly allows the use of the English language in parts of the application for participation, where the participant of the procurement procedure will use professional terms and nomenclature related to technical specifications and description of the offered subject of performance), clearly, without inserts, corrections, or other ambiguities.</w:t>
      </w:r>
    </w:p>
    <w:p w14:paraId="34A60E8B" w14:textId="77777777" w:rsidR="00C610B3" w:rsidRPr="00394A6F" w:rsidRDefault="00C610B3" w:rsidP="00F44743">
      <w:pPr>
        <w:keepNext/>
        <w:keepLines/>
        <w:spacing w:after="120" w:line="20" w:lineRule="atLeast"/>
        <w:ind w:left="357"/>
        <w:jc w:val="both"/>
        <w:rPr>
          <w:rFonts w:ascii="Segoe UI" w:hAnsi="Segoe UI" w:cs="Segoe UI"/>
          <w:sz w:val="22"/>
          <w:szCs w:val="22"/>
          <w:lang w:val="en-GB"/>
        </w:rPr>
      </w:pPr>
      <w:r w:rsidRPr="00394A6F">
        <w:rPr>
          <w:rFonts w:ascii="Segoe UI" w:hAnsi="Segoe UI" w:cs="Segoe UI"/>
          <w:sz w:val="22"/>
          <w:szCs w:val="22"/>
          <w:lang w:val="en-GB"/>
        </w:rPr>
        <w:t>The contracting authority informs the participants in the tender procedure that the request for participation in the electronic tool does not have to be submitted as one file.</w:t>
      </w:r>
    </w:p>
    <w:p w14:paraId="6188C17C" w14:textId="77777777" w:rsidR="0077302F" w:rsidRPr="00394A6F" w:rsidRDefault="00C610B3" w:rsidP="00F44743">
      <w:pPr>
        <w:keepNext/>
        <w:keepLines/>
        <w:spacing w:after="120" w:line="20" w:lineRule="atLeast"/>
        <w:ind w:left="357"/>
        <w:jc w:val="both"/>
        <w:rPr>
          <w:rFonts w:ascii="Segoe UI" w:hAnsi="Segoe UI" w:cs="Segoe UI"/>
          <w:sz w:val="22"/>
          <w:szCs w:val="22"/>
          <w:lang w:val="en-GB"/>
        </w:rPr>
      </w:pPr>
      <w:r w:rsidRPr="00394A6F">
        <w:rPr>
          <w:rFonts w:ascii="Segoe UI" w:hAnsi="Segoe UI" w:cs="Segoe UI"/>
          <w:sz w:val="22"/>
          <w:szCs w:val="22"/>
          <w:lang w:val="en-GB"/>
        </w:rPr>
        <w:t>For the language of documents, § 45, paragraph 3 of the APC or paragraph 4.1 of the QD applies.</w:t>
      </w:r>
    </w:p>
    <w:p w14:paraId="5673ADD4" w14:textId="77777777" w:rsidR="00C610B3" w:rsidRPr="00394A6F" w:rsidRDefault="00C610B3" w:rsidP="00F44743">
      <w:pPr>
        <w:keepNext/>
        <w:keepLines/>
        <w:spacing w:after="120" w:line="20" w:lineRule="atLeast"/>
        <w:ind w:left="357"/>
        <w:jc w:val="both"/>
        <w:rPr>
          <w:rFonts w:ascii="Segoe UI" w:hAnsi="Segoe UI" w:cs="Segoe UI"/>
          <w:sz w:val="22"/>
          <w:szCs w:val="22"/>
          <w:lang w:val="en-GB"/>
        </w:rPr>
      </w:pPr>
      <w:r w:rsidRPr="00394A6F">
        <w:rPr>
          <w:rFonts w:ascii="Segoe UI" w:hAnsi="Segoe UI" w:cs="Segoe UI"/>
          <w:sz w:val="22"/>
          <w:szCs w:val="22"/>
          <w:lang w:val="en-GB"/>
        </w:rPr>
        <w:t>In the case of a joint application for participation, one supplier (the supplier through whose access to the electronic tool the application for participation will be submitted</w:t>
      </w:r>
      <w:r w:rsidR="0012489C" w:rsidRPr="0012489C">
        <w:rPr>
          <w:rFonts w:ascii="Segoe UI" w:hAnsi="Segoe UI" w:cs="Segoe UI"/>
          <w:sz w:val="22"/>
          <w:szCs w:val="22"/>
          <w:lang w:val="en-GB"/>
        </w:rPr>
        <w:t xml:space="preserve"> </w:t>
      </w:r>
      <w:r w:rsidR="0012489C" w:rsidRPr="00394A6F">
        <w:rPr>
          <w:rFonts w:ascii="Segoe UI" w:hAnsi="Segoe UI" w:cs="Segoe UI"/>
          <w:sz w:val="22"/>
          <w:szCs w:val="22"/>
          <w:lang w:val="en-GB"/>
        </w:rPr>
        <w:t>in particular</w:t>
      </w:r>
      <w:r w:rsidRPr="00394A6F">
        <w:rPr>
          <w:rFonts w:ascii="Segoe UI" w:hAnsi="Segoe UI" w:cs="Segoe UI"/>
          <w:sz w:val="22"/>
          <w:szCs w:val="22"/>
          <w:lang w:val="en-GB"/>
        </w:rPr>
        <w:t>) must be designated as the leading participant responsible for communication with the contracting entity within the public contract, and this designation will be confirmed by submitting a power of attorney to represent all other suppliers. Otherwise, it is necessary for the application for participation to be electronically signed by all participating suppliers.</w:t>
      </w:r>
    </w:p>
    <w:p w14:paraId="2EE07A8E" w14:textId="77777777" w:rsidR="003139C1" w:rsidRPr="00394A6F" w:rsidRDefault="00C610B3" w:rsidP="00F44743">
      <w:pPr>
        <w:keepNext/>
        <w:keepLines/>
        <w:spacing w:after="120" w:line="20" w:lineRule="atLeast"/>
        <w:ind w:left="357"/>
        <w:jc w:val="both"/>
        <w:rPr>
          <w:rFonts w:ascii="Segoe UI" w:hAnsi="Segoe UI" w:cs="Segoe UI"/>
          <w:sz w:val="22"/>
          <w:szCs w:val="22"/>
          <w:lang w:val="en-GB"/>
        </w:rPr>
      </w:pPr>
      <w:r w:rsidRPr="00394A6F">
        <w:rPr>
          <w:rFonts w:ascii="Segoe UI" w:hAnsi="Segoe UI" w:cs="Segoe UI"/>
          <w:sz w:val="22"/>
          <w:szCs w:val="22"/>
          <w:lang w:val="en-GB"/>
        </w:rPr>
        <w:t>The application for participation must be dated and signed (at least with a simple electronic signature) by a person authorized to represent the participant in the tender procedure. If the authorization to represent is not evident from the commercial register or any other similar evidence, the participant in the tender procedure shall submit a power of attorney from this person with the application for participation.</w:t>
      </w:r>
    </w:p>
    <w:p w14:paraId="74CA5992" w14:textId="77777777" w:rsidR="00C610B3" w:rsidRPr="00394A6F" w:rsidRDefault="00C610B3" w:rsidP="00F44743">
      <w:pPr>
        <w:keepNext/>
        <w:keepLines/>
        <w:spacing w:after="120" w:line="20" w:lineRule="atLeast"/>
        <w:ind w:left="357"/>
        <w:jc w:val="both"/>
        <w:rPr>
          <w:rFonts w:ascii="Segoe UI" w:hAnsi="Segoe UI" w:cs="Segoe UI"/>
          <w:b/>
          <w:bCs/>
          <w:sz w:val="22"/>
          <w:szCs w:val="22"/>
          <w:lang w:val="en-GB"/>
        </w:rPr>
      </w:pPr>
      <w:r w:rsidRPr="00394A6F">
        <w:rPr>
          <w:rFonts w:ascii="Segoe UI" w:hAnsi="Segoe UI" w:cs="Segoe UI"/>
          <w:b/>
          <w:sz w:val="22"/>
          <w:szCs w:val="22"/>
          <w:lang w:val="en-GB"/>
        </w:rPr>
        <w:t xml:space="preserve">The contracting entity </w:t>
      </w:r>
      <w:r w:rsidRPr="00394A6F">
        <w:rPr>
          <w:rFonts w:ascii="Segoe UI" w:hAnsi="Segoe UI" w:cs="Segoe UI"/>
          <w:b/>
          <w:bCs/>
          <w:sz w:val="22"/>
          <w:szCs w:val="22"/>
          <w:lang w:val="en-GB"/>
        </w:rPr>
        <w:t>recommends</w:t>
      </w:r>
      <w:r w:rsidRPr="00394A6F">
        <w:rPr>
          <w:rFonts w:ascii="Segoe UI" w:hAnsi="Segoe UI" w:cs="Segoe UI"/>
          <w:b/>
          <w:sz w:val="22"/>
          <w:szCs w:val="22"/>
          <w:lang w:val="en-GB"/>
        </w:rPr>
        <w:t xml:space="preserve"> that the structure of the submitted </w:t>
      </w:r>
      <w:r w:rsidRPr="00394A6F">
        <w:rPr>
          <w:rFonts w:ascii="Segoe UI" w:hAnsi="Segoe UI" w:cs="Segoe UI"/>
          <w:b/>
          <w:bCs/>
          <w:sz w:val="22"/>
          <w:szCs w:val="22"/>
          <w:lang w:val="en-GB"/>
        </w:rPr>
        <w:t>requests to participate be as follows:</w:t>
      </w:r>
    </w:p>
    <w:p w14:paraId="11DB3AE4" w14:textId="77777777" w:rsidR="00C610B3" w:rsidRPr="00394A6F" w:rsidRDefault="00C610B3" w:rsidP="00F44743">
      <w:pPr>
        <w:keepNext/>
        <w:keepLines/>
        <w:numPr>
          <w:ilvl w:val="0"/>
          <w:numId w:val="9"/>
        </w:numPr>
        <w:tabs>
          <w:tab w:val="left" w:pos="709"/>
        </w:tabs>
        <w:spacing w:after="120"/>
        <w:jc w:val="both"/>
        <w:outlineLvl w:val="1"/>
        <w:rPr>
          <w:rFonts w:ascii="Segoe UI" w:hAnsi="Segoe UI" w:cs="Segoe UI"/>
          <w:sz w:val="22"/>
          <w:szCs w:val="22"/>
          <w:lang w:val="en-GB"/>
        </w:rPr>
      </w:pPr>
      <w:r w:rsidRPr="00394A6F">
        <w:rPr>
          <w:rFonts w:ascii="Segoe UI" w:hAnsi="Segoe UI" w:cs="Segoe UI"/>
          <w:sz w:val="22"/>
          <w:szCs w:val="22"/>
          <w:lang w:val="en-GB"/>
        </w:rPr>
        <w:t xml:space="preserve">a cover sheet with the supplier's identification data (§ 28 letter g) APC) and the text of the request for participation (the contracting authority recommends that the supplier use the form that is </w:t>
      </w:r>
      <w:r w:rsidR="000D4E22" w:rsidRPr="00394A6F">
        <w:rPr>
          <w:rFonts w:ascii="Segoe UI" w:hAnsi="Segoe UI" w:cs="Segoe UI"/>
          <w:sz w:val="22"/>
          <w:szCs w:val="22"/>
          <w:lang w:val="en-GB"/>
        </w:rPr>
        <w:t>Enclosure</w:t>
      </w:r>
      <w:r w:rsidRPr="00394A6F">
        <w:rPr>
          <w:rFonts w:ascii="Segoe UI" w:hAnsi="Segoe UI" w:cs="Segoe UI"/>
          <w:sz w:val="22"/>
          <w:szCs w:val="22"/>
          <w:lang w:val="en-GB"/>
        </w:rPr>
        <w:t xml:space="preserve"> No. 1 of this </w:t>
      </w:r>
      <w:r w:rsidR="000D4E22" w:rsidRPr="00394A6F">
        <w:rPr>
          <w:rFonts w:ascii="Segoe UI" w:hAnsi="Segoe UI" w:cs="Segoe UI"/>
          <w:sz w:val="22"/>
          <w:szCs w:val="22"/>
          <w:lang w:val="en-GB"/>
        </w:rPr>
        <w:t>Q</w:t>
      </w:r>
      <w:r w:rsidRPr="00394A6F">
        <w:rPr>
          <w:rFonts w:ascii="Segoe UI" w:hAnsi="Segoe UI" w:cs="Segoe UI"/>
          <w:sz w:val="22"/>
          <w:szCs w:val="22"/>
          <w:lang w:val="en-GB"/>
        </w:rPr>
        <w:t>D);</w:t>
      </w:r>
    </w:p>
    <w:p w14:paraId="226EF241" w14:textId="77777777" w:rsidR="000D4E22" w:rsidRPr="00394A6F" w:rsidRDefault="000D4E22" w:rsidP="00F44743">
      <w:pPr>
        <w:keepNext/>
        <w:keepLines/>
        <w:numPr>
          <w:ilvl w:val="0"/>
          <w:numId w:val="9"/>
        </w:numPr>
        <w:tabs>
          <w:tab w:val="left" w:pos="709"/>
        </w:tabs>
        <w:spacing w:after="200"/>
        <w:jc w:val="both"/>
        <w:outlineLvl w:val="1"/>
        <w:rPr>
          <w:rFonts w:ascii="Segoe UI" w:hAnsi="Segoe UI" w:cs="Segoe UI"/>
          <w:sz w:val="22"/>
          <w:szCs w:val="22"/>
          <w:lang w:val="en-GB"/>
        </w:rPr>
      </w:pPr>
      <w:r w:rsidRPr="00394A6F">
        <w:rPr>
          <w:rFonts w:ascii="Segoe UI" w:hAnsi="Segoe UI" w:cs="Segoe UI"/>
          <w:sz w:val="22"/>
          <w:szCs w:val="22"/>
          <w:lang w:val="en-GB"/>
        </w:rPr>
        <w:lastRenderedPageBreak/>
        <w:t>the contract according to section 4.6 of the QD in the event of a joint application by suppliers;</w:t>
      </w:r>
    </w:p>
    <w:p w14:paraId="15506EA6" w14:textId="77777777" w:rsidR="000D4E22" w:rsidRPr="00394A6F" w:rsidRDefault="00F8190F" w:rsidP="00F44743">
      <w:pPr>
        <w:keepNext/>
        <w:keepLines/>
        <w:numPr>
          <w:ilvl w:val="0"/>
          <w:numId w:val="9"/>
        </w:numPr>
        <w:tabs>
          <w:tab w:val="left" w:pos="709"/>
        </w:tabs>
        <w:spacing w:after="80"/>
        <w:jc w:val="both"/>
        <w:outlineLvl w:val="1"/>
        <w:rPr>
          <w:rFonts w:ascii="Segoe UI" w:hAnsi="Segoe UI" w:cs="Segoe UI"/>
          <w:sz w:val="22"/>
          <w:szCs w:val="22"/>
          <w:lang w:val="en-GB"/>
        </w:rPr>
      </w:pPr>
      <w:r w:rsidRPr="00394A6F">
        <w:rPr>
          <w:rFonts w:ascii="Segoe UI" w:hAnsi="Segoe UI" w:cs="Segoe UI"/>
          <w:sz w:val="22"/>
          <w:szCs w:val="16"/>
          <w:lang w:val="en-GB"/>
        </w:rPr>
        <w:t xml:space="preserve">affidavit </w:t>
      </w:r>
      <w:r w:rsidR="000D4E22" w:rsidRPr="00394A6F">
        <w:rPr>
          <w:rFonts w:ascii="Segoe UI" w:hAnsi="Segoe UI" w:cs="Segoe UI"/>
          <w:sz w:val="22"/>
          <w:szCs w:val="22"/>
          <w:lang w:val="en-GB"/>
        </w:rPr>
        <w:t xml:space="preserve">to prove the </w:t>
      </w:r>
      <w:r w:rsidR="00961FC1" w:rsidRPr="00394A6F">
        <w:rPr>
          <w:rFonts w:ascii="Segoe UI" w:hAnsi="Segoe UI" w:cs="Segoe UI"/>
          <w:sz w:val="22"/>
          <w:szCs w:val="22"/>
          <w:lang w:val="en-GB"/>
        </w:rPr>
        <w:t>fulfilment</w:t>
      </w:r>
      <w:r w:rsidR="000D4E22" w:rsidRPr="00394A6F">
        <w:rPr>
          <w:rFonts w:ascii="Segoe UI" w:hAnsi="Segoe UI" w:cs="Segoe UI"/>
          <w:sz w:val="22"/>
          <w:szCs w:val="22"/>
          <w:lang w:val="en-GB"/>
        </w:rPr>
        <w:t xml:space="preserve"> of the basic </w:t>
      </w:r>
      <w:r w:rsidR="00394A6F">
        <w:rPr>
          <w:rFonts w:ascii="Segoe UI" w:hAnsi="Segoe UI" w:cs="Segoe UI"/>
          <w:sz w:val="22"/>
          <w:szCs w:val="22"/>
          <w:lang w:val="en-GB"/>
        </w:rPr>
        <w:t>qualification</w:t>
      </w:r>
      <w:r w:rsidR="000D4E22" w:rsidRPr="00394A6F">
        <w:rPr>
          <w:rFonts w:ascii="Segoe UI" w:hAnsi="Segoe UI" w:cs="Segoe UI"/>
          <w:sz w:val="22"/>
          <w:szCs w:val="22"/>
          <w:lang w:val="en-GB"/>
        </w:rPr>
        <w:t xml:space="preserve"> (section 3.1 QD);</w:t>
      </w:r>
    </w:p>
    <w:p w14:paraId="49B19146" w14:textId="77777777" w:rsidR="00721729" w:rsidRPr="00394A6F" w:rsidRDefault="000D4E22" w:rsidP="00F44743">
      <w:pPr>
        <w:keepNext/>
        <w:keepLines/>
        <w:numPr>
          <w:ilvl w:val="0"/>
          <w:numId w:val="9"/>
        </w:numPr>
        <w:tabs>
          <w:tab w:val="left" w:pos="709"/>
        </w:tabs>
        <w:spacing w:after="80"/>
        <w:jc w:val="both"/>
        <w:outlineLvl w:val="1"/>
        <w:rPr>
          <w:rFonts w:ascii="Segoe UI" w:hAnsi="Segoe UI" w:cs="Segoe UI"/>
          <w:sz w:val="22"/>
          <w:szCs w:val="22"/>
          <w:lang w:val="en-GB"/>
        </w:rPr>
      </w:pPr>
      <w:r w:rsidRPr="00394A6F">
        <w:rPr>
          <w:rFonts w:ascii="Segoe UI" w:hAnsi="Segoe UI" w:cs="Segoe UI"/>
          <w:sz w:val="22"/>
          <w:szCs w:val="22"/>
          <w:lang w:val="en-GB"/>
        </w:rPr>
        <w:t xml:space="preserve">documents to prove the </w:t>
      </w:r>
      <w:r w:rsidR="00961FC1" w:rsidRPr="00394A6F">
        <w:rPr>
          <w:rFonts w:ascii="Segoe UI" w:hAnsi="Segoe UI" w:cs="Segoe UI"/>
          <w:sz w:val="22"/>
          <w:szCs w:val="22"/>
          <w:lang w:val="en-GB"/>
        </w:rPr>
        <w:t>fulfilment</w:t>
      </w:r>
      <w:r w:rsidRPr="00394A6F">
        <w:rPr>
          <w:rFonts w:ascii="Segoe UI" w:hAnsi="Segoe UI" w:cs="Segoe UI"/>
          <w:sz w:val="22"/>
          <w:szCs w:val="22"/>
          <w:lang w:val="en-GB"/>
        </w:rPr>
        <w:t xml:space="preserve"> of professional </w:t>
      </w:r>
      <w:r w:rsidR="00394A6F">
        <w:rPr>
          <w:rFonts w:ascii="Segoe UI" w:hAnsi="Segoe UI" w:cs="Segoe UI"/>
          <w:sz w:val="22"/>
          <w:szCs w:val="22"/>
          <w:lang w:val="en-GB"/>
        </w:rPr>
        <w:t>qualification</w:t>
      </w:r>
      <w:r w:rsidRPr="00394A6F">
        <w:rPr>
          <w:rFonts w:ascii="Segoe UI" w:hAnsi="Segoe UI" w:cs="Segoe UI"/>
          <w:sz w:val="22"/>
          <w:szCs w:val="22"/>
          <w:lang w:val="en-GB"/>
        </w:rPr>
        <w:t xml:space="preserve"> (section 3.2 QD):</w:t>
      </w:r>
    </w:p>
    <w:p w14:paraId="3C1F0265" w14:textId="77777777" w:rsidR="000D4E22" w:rsidRPr="00394A6F" w:rsidRDefault="000D4E22" w:rsidP="00F44743">
      <w:pPr>
        <w:keepNext/>
        <w:keepLines/>
        <w:numPr>
          <w:ilvl w:val="1"/>
          <w:numId w:val="9"/>
        </w:numPr>
        <w:spacing w:after="200"/>
        <w:jc w:val="both"/>
        <w:outlineLvl w:val="1"/>
        <w:rPr>
          <w:rFonts w:ascii="Segoe UI" w:hAnsi="Segoe UI" w:cs="Segoe UI"/>
          <w:sz w:val="22"/>
          <w:szCs w:val="22"/>
          <w:lang w:val="en-GB"/>
        </w:rPr>
      </w:pPr>
      <w:r w:rsidRPr="00394A6F">
        <w:rPr>
          <w:rFonts w:ascii="Segoe UI" w:hAnsi="Segoe UI" w:cs="Segoe UI"/>
          <w:sz w:val="22"/>
          <w:szCs w:val="22"/>
          <w:lang w:val="en-GB"/>
        </w:rPr>
        <w:t>an extract from the commercial register or similar records,</w:t>
      </w:r>
    </w:p>
    <w:p w14:paraId="0CABBFFA" w14:textId="77777777" w:rsidR="00721729" w:rsidRPr="00394A6F" w:rsidRDefault="000D4E22" w:rsidP="00F44743">
      <w:pPr>
        <w:keepNext/>
        <w:keepLines/>
        <w:numPr>
          <w:ilvl w:val="1"/>
          <w:numId w:val="9"/>
        </w:numPr>
        <w:spacing w:after="200"/>
        <w:jc w:val="both"/>
        <w:outlineLvl w:val="1"/>
        <w:rPr>
          <w:rFonts w:ascii="Segoe UI" w:hAnsi="Segoe UI" w:cs="Segoe UI"/>
          <w:sz w:val="22"/>
          <w:szCs w:val="22"/>
          <w:lang w:val="en-GB"/>
        </w:rPr>
      </w:pPr>
      <w:r w:rsidRPr="00394A6F">
        <w:rPr>
          <w:rFonts w:ascii="Segoe UI" w:hAnsi="Segoe UI" w:cs="Segoe UI"/>
          <w:sz w:val="22"/>
          <w:szCs w:val="22"/>
          <w:lang w:val="en-GB"/>
        </w:rPr>
        <w:t>business authorization documents;</w:t>
      </w:r>
    </w:p>
    <w:p w14:paraId="33F080C9" w14:textId="77777777" w:rsidR="000D4E22" w:rsidRPr="00394A6F" w:rsidRDefault="000D4E22" w:rsidP="00F44743">
      <w:pPr>
        <w:keepNext/>
        <w:keepLines/>
        <w:numPr>
          <w:ilvl w:val="0"/>
          <w:numId w:val="9"/>
        </w:numPr>
        <w:tabs>
          <w:tab w:val="left" w:pos="709"/>
        </w:tabs>
        <w:spacing w:after="120"/>
        <w:jc w:val="both"/>
        <w:outlineLvl w:val="1"/>
        <w:rPr>
          <w:rFonts w:ascii="Segoe UI" w:hAnsi="Segoe UI" w:cs="Segoe UI"/>
          <w:sz w:val="22"/>
          <w:szCs w:val="22"/>
          <w:lang w:val="en-GB"/>
        </w:rPr>
      </w:pPr>
      <w:r w:rsidRPr="00394A6F">
        <w:rPr>
          <w:rFonts w:ascii="Segoe UI" w:hAnsi="Segoe UI" w:cs="Segoe UI"/>
          <w:sz w:val="22"/>
          <w:szCs w:val="22"/>
          <w:lang w:val="en-GB"/>
        </w:rPr>
        <w:t xml:space="preserve">documents to prove the </w:t>
      </w:r>
      <w:r w:rsidR="00961FC1" w:rsidRPr="00394A6F">
        <w:rPr>
          <w:rFonts w:ascii="Segoe UI" w:hAnsi="Segoe UI" w:cs="Segoe UI"/>
          <w:sz w:val="22"/>
          <w:szCs w:val="22"/>
          <w:lang w:val="en-GB"/>
        </w:rPr>
        <w:t>fulfilment</w:t>
      </w:r>
      <w:r w:rsidRPr="00394A6F">
        <w:rPr>
          <w:rFonts w:ascii="Segoe UI" w:hAnsi="Segoe UI" w:cs="Segoe UI"/>
          <w:sz w:val="22"/>
          <w:szCs w:val="22"/>
          <w:lang w:val="en-GB"/>
        </w:rPr>
        <w:t xml:space="preserve"> of the economic qualification (section 3.3 QD) – the supplier's profit and loss statement or a similar document according to the legal order of the country of the supplier's seat;</w:t>
      </w:r>
    </w:p>
    <w:p w14:paraId="2C8963E1" w14:textId="77777777" w:rsidR="00721729" w:rsidRPr="00394A6F" w:rsidRDefault="000D4E22" w:rsidP="00F44743">
      <w:pPr>
        <w:keepNext/>
        <w:keepLines/>
        <w:numPr>
          <w:ilvl w:val="0"/>
          <w:numId w:val="9"/>
        </w:numPr>
        <w:tabs>
          <w:tab w:val="left" w:pos="709"/>
        </w:tabs>
        <w:spacing w:after="80"/>
        <w:jc w:val="both"/>
        <w:outlineLvl w:val="1"/>
        <w:rPr>
          <w:rFonts w:ascii="Segoe UI" w:hAnsi="Segoe UI" w:cs="Segoe UI"/>
          <w:sz w:val="22"/>
          <w:szCs w:val="22"/>
          <w:lang w:val="en-GB"/>
        </w:rPr>
      </w:pPr>
      <w:r w:rsidRPr="00394A6F">
        <w:rPr>
          <w:rFonts w:ascii="Segoe UI" w:hAnsi="Segoe UI" w:cs="Segoe UI"/>
          <w:sz w:val="22"/>
          <w:szCs w:val="22"/>
          <w:lang w:val="en-GB"/>
        </w:rPr>
        <w:t xml:space="preserve">documents to prove the </w:t>
      </w:r>
      <w:r w:rsidR="00961FC1" w:rsidRPr="00394A6F">
        <w:rPr>
          <w:rFonts w:ascii="Segoe UI" w:hAnsi="Segoe UI" w:cs="Segoe UI"/>
          <w:sz w:val="22"/>
          <w:szCs w:val="22"/>
          <w:lang w:val="en-GB"/>
        </w:rPr>
        <w:t>fulfilment</w:t>
      </w:r>
      <w:r w:rsidRPr="00394A6F">
        <w:rPr>
          <w:rFonts w:ascii="Segoe UI" w:hAnsi="Segoe UI" w:cs="Segoe UI"/>
          <w:sz w:val="22"/>
          <w:szCs w:val="22"/>
          <w:lang w:val="en-GB"/>
        </w:rPr>
        <w:t xml:space="preserve"> of the technical qualification (section 3.4 QD):</w:t>
      </w:r>
    </w:p>
    <w:p w14:paraId="2DC985CE" w14:textId="77777777" w:rsidR="000D4E22" w:rsidRPr="00394A6F" w:rsidRDefault="000D4E22" w:rsidP="00F44743">
      <w:pPr>
        <w:keepNext/>
        <w:keepLines/>
        <w:numPr>
          <w:ilvl w:val="1"/>
          <w:numId w:val="9"/>
        </w:numPr>
        <w:spacing w:after="80"/>
        <w:jc w:val="both"/>
        <w:outlineLvl w:val="1"/>
        <w:rPr>
          <w:rFonts w:ascii="Segoe UI" w:hAnsi="Segoe UI" w:cs="Segoe UI"/>
          <w:sz w:val="22"/>
          <w:szCs w:val="22"/>
          <w:lang w:val="en-GB"/>
        </w:rPr>
      </w:pPr>
      <w:r w:rsidRPr="00394A6F">
        <w:rPr>
          <w:rFonts w:ascii="Segoe UI" w:hAnsi="Segoe UI" w:cs="Segoe UI"/>
          <w:sz w:val="22"/>
          <w:szCs w:val="22"/>
          <w:lang w:val="en-GB"/>
        </w:rPr>
        <w:t>a list of significant supplies (see Enclosure No. 3 of the qualification documentation),</w:t>
      </w:r>
    </w:p>
    <w:p w14:paraId="271F0C39" w14:textId="77777777" w:rsidR="000B093D" w:rsidRPr="00394A6F" w:rsidRDefault="000D4E22" w:rsidP="00F44743">
      <w:pPr>
        <w:keepNext/>
        <w:keepLines/>
        <w:numPr>
          <w:ilvl w:val="1"/>
          <w:numId w:val="9"/>
        </w:numPr>
        <w:spacing w:after="80"/>
        <w:jc w:val="both"/>
        <w:outlineLvl w:val="1"/>
        <w:rPr>
          <w:rFonts w:ascii="Segoe UI" w:hAnsi="Segoe UI" w:cs="Segoe UI"/>
          <w:sz w:val="22"/>
          <w:szCs w:val="22"/>
          <w:lang w:val="en-GB"/>
        </w:rPr>
      </w:pPr>
      <w:r w:rsidRPr="00394A6F">
        <w:rPr>
          <w:rFonts w:ascii="Segoe UI" w:hAnsi="Segoe UI" w:cs="Segoe UI"/>
          <w:color w:val="000000"/>
          <w:sz w:val="22"/>
          <w:szCs w:val="22"/>
          <w:lang w:val="en-GB"/>
        </w:rPr>
        <w:t>a quality management system certificate,</w:t>
      </w:r>
    </w:p>
    <w:p w14:paraId="6D24BF1F" w14:textId="77777777" w:rsidR="000B093D" w:rsidRPr="00394A6F" w:rsidRDefault="00425E18" w:rsidP="00F44743">
      <w:pPr>
        <w:keepNext/>
        <w:keepLines/>
        <w:numPr>
          <w:ilvl w:val="0"/>
          <w:numId w:val="9"/>
        </w:numPr>
        <w:tabs>
          <w:tab w:val="left" w:pos="709"/>
        </w:tabs>
        <w:spacing w:before="120" w:after="200" w:line="276" w:lineRule="auto"/>
        <w:jc w:val="both"/>
        <w:outlineLvl w:val="1"/>
        <w:rPr>
          <w:rFonts w:ascii="Segoe UI" w:hAnsi="Segoe UI" w:cs="Segoe UI"/>
          <w:sz w:val="22"/>
          <w:szCs w:val="22"/>
          <w:lang w:val="en-GB"/>
        </w:rPr>
      </w:pPr>
      <w:r w:rsidRPr="00394A6F">
        <w:rPr>
          <w:rFonts w:ascii="Segoe UI" w:hAnsi="Segoe UI" w:cs="Segoe UI"/>
          <w:sz w:val="22"/>
          <w:szCs w:val="22"/>
          <w:lang w:val="en-GB"/>
        </w:rPr>
        <w:t>documents according to § 83 paragraph 1 APC (section 4.4 QD) in the case of proving part of the qualification through other persons, i.e. for each subcontractor:</w:t>
      </w:r>
    </w:p>
    <w:p w14:paraId="35C4EEFD" w14:textId="77777777" w:rsidR="00425E18" w:rsidRPr="00394A6F" w:rsidRDefault="00425E18" w:rsidP="00F44743">
      <w:pPr>
        <w:keepNext/>
        <w:keepLines/>
        <w:numPr>
          <w:ilvl w:val="1"/>
          <w:numId w:val="9"/>
        </w:numPr>
        <w:spacing w:before="120" w:after="200" w:line="276" w:lineRule="auto"/>
        <w:jc w:val="both"/>
        <w:outlineLvl w:val="1"/>
        <w:rPr>
          <w:rFonts w:ascii="Segoe UI" w:hAnsi="Segoe UI" w:cs="Segoe UI"/>
          <w:sz w:val="22"/>
          <w:szCs w:val="22"/>
          <w:lang w:val="en-GB"/>
        </w:rPr>
      </w:pPr>
      <w:r w:rsidRPr="00394A6F">
        <w:rPr>
          <w:rFonts w:ascii="Segoe UI" w:hAnsi="Segoe UI" w:cs="Segoe UI"/>
          <w:sz w:val="22"/>
          <w:szCs w:val="22"/>
          <w:lang w:val="en-GB"/>
        </w:rPr>
        <w:t xml:space="preserve">documents proving the </w:t>
      </w:r>
      <w:r w:rsidR="00961FC1" w:rsidRPr="00394A6F">
        <w:rPr>
          <w:rFonts w:ascii="Segoe UI" w:hAnsi="Segoe UI" w:cs="Segoe UI"/>
          <w:sz w:val="22"/>
          <w:szCs w:val="22"/>
          <w:lang w:val="en-GB"/>
        </w:rPr>
        <w:t>fulfilment</w:t>
      </w:r>
      <w:r w:rsidRPr="00394A6F">
        <w:rPr>
          <w:rFonts w:ascii="Segoe UI" w:hAnsi="Segoe UI" w:cs="Segoe UI"/>
          <w:sz w:val="22"/>
          <w:szCs w:val="22"/>
          <w:lang w:val="en-GB"/>
        </w:rPr>
        <w:t xml:space="preserve"> of the professional qualification according to § 77, paragraph 1 of the APC by another person,</w:t>
      </w:r>
    </w:p>
    <w:p w14:paraId="5F113AF2" w14:textId="77777777" w:rsidR="00425E18" w:rsidRPr="00394A6F" w:rsidRDefault="00425E18" w:rsidP="00F44743">
      <w:pPr>
        <w:keepNext/>
        <w:keepLines/>
        <w:numPr>
          <w:ilvl w:val="1"/>
          <w:numId w:val="9"/>
        </w:numPr>
        <w:spacing w:before="120" w:after="200" w:line="276" w:lineRule="auto"/>
        <w:jc w:val="both"/>
        <w:outlineLvl w:val="1"/>
        <w:rPr>
          <w:rFonts w:ascii="Segoe UI" w:hAnsi="Segoe UI" w:cs="Segoe UI"/>
          <w:sz w:val="22"/>
          <w:szCs w:val="22"/>
          <w:lang w:val="en-GB"/>
        </w:rPr>
      </w:pPr>
      <w:r w:rsidRPr="00394A6F">
        <w:rPr>
          <w:rFonts w:ascii="Segoe UI" w:hAnsi="Segoe UI" w:cs="Segoe UI"/>
          <w:sz w:val="22"/>
          <w:szCs w:val="22"/>
          <w:lang w:val="en-GB"/>
        </w:rPr>
        <w:t xml:space="preserve">documents proving the </w:t>
      </w:r>
      <w:r w:rsidR="00961FC1" w:rsidRPr="00394A6F">
        <w:rPr>
          <w:rFonts w:ascii="Segoe UI" w:hAnsi="Segoe UI" w:cs="Segoe UI"/>
          <w:sz w:val="22"/>
          <w:szCs w:val="22"/>
          <w:lang w:val="en-GB"/>
        </w:rPr>
        <w:t>fulfilment</w:t>
      </w:r>
      <w:r w:rsidRPr="00394A6F">
        <w:rPr>
          <w:rFonts w:ascii="Segoe UI" w:hAnsi="Segoe UI" w:cs="Segoe UI"/>
          <w:sz w:val="22"/>
          <w:szCs w:val="22"/>
          <w:lang w:val="en-GB"/>
        </w:rPr>
        <w:t xml:space="preserve"> of the missing part of the qualification through another person,</w:t>
      </w:r>
    </w:p>
    <w:p w14:paraId="330F4A5B" w14:textId="77777777" w:rsidR="00425E18" w:rsidRPr="00394A6F" w:rsidRDefault="00425E18" w:rsidP="00F44743">
      <w:pPr>
        <w:keepNext/>
        <w:keepLines/>
        <w:numPr>
          <w:ilvl w:val="1"/>
          <w:numId w:val="9"/>
        </w:numPr>
        <w:spacing w:before="120" w:after="200" w:line="276" w:lineRule="auto"/>
        <w:jc w:val="both"/>
        <w:outlineLvl w:val="1"/>
        <w:rPr>
          <w:rFonts w:ascii="Segoe UI" w:hAnsi="Segoe UI" w:cs="Segoe UI"/>
          <w:sz w:val="22"/>
          <w:szCs w:val="22"/>
          <w:lang w:val="en-GB"/>
        </w:rPr>
      </w:pPr>
      <w:r w:rsidRPr="00394A6F">
        <w:rPr>
          <w:rFonts w:ascii="Segoe UI" w:hAnsi="Segoe UI" w:cs="Segoe UI"/>
          <w:sz w:val="22"/>
          <w:szCs w:val="22"/>
          <w:lang w:val="en-GB"/>
        </w:rPr>
        <w:t xml:space="preserve">documents on </w:t>
      </w:r>
      <w:r w:rsidR="00961FC1" w:rsidRPr="00394A6F">
        <w:rPr>
          <w:rFonts w:ascii="Segoe UI" w:hAnsi="Segoe UI" w:cs="Segoe UI"/>
          <w:sz w:val="22"/>
          <w:szCs w:val="22"/>
          <w:lang w:val="en-GB"/>
        </w:rPr>
        <w:t>fulfilment</w:t>
      </w:r>
      <w:r w:rsidRPr="00394A6F">
        <w:rPr>
          <w:rFonts w:ascii="Segoe UI" w:hAnsi="Segoe UI" w:cs="Segoe UI"/>
          <w:sz w:val="22"/>
          <w:szCs w:val="22"/>
          <w:lang w:val="en-GB"/>
        </w:rPr>
        <w:t xml:space="preserve"> of the basic qualification according to § 74 and 75 APC by another person, and</w:t>
      </w:r>
    </w:p>
    <w:p w14:paraId="6CA442DF" w14:textId="77777777" w:rsidR="00425E18" w:rsidRPr="00394A6F" w:rsidRDefault="00425E18" w:rsidP="00F44743">
      <w:pPr>
        <w:keepNext/>
        <w:keepLines/>
        <w:numPr>
          <w:ilvl w:val="1"/>
          <w:numId w:val="9"/>
        </w:numPr>
        <w:spacing w:before="120" w:after="200" w:line="276" w:lineRule="auto"/>
        <w:jc w:val="both"/>
        <w:outlineLvl w:val="1"/>
        <w:rPr>
          <w:rFonts w:ascii="Segoe UI" w:hAnsi="Segoe UI" w:cs="Segoe UI"/>
          <w:sz w:val="22"/>
          <w:szCs w:val="22"/>
          <w:lang w:val="en-GB"/>
        </w:rPr>
      </w:pPr>
      <w:r w:rsidRPr="00394A6F">
        <w:rPr>
          <w:rFonts w:ascii="Segoe UI" w:hAnsi="Segoe UI" w:cs="Segoe UI"/>
          <w:sz w:val="22"/>
          <w:szCs w:val="22"/>
          <w:lang w:val="en-GB"/>
        </w:rPr>
        <w:t xml:space="preserve">a contract or other confirmation signed by another party confirming its existence, the content of which is an obligation of another party to provide performance designated for the </w:t>
      </w:r>
      <w:r w:rsidR="00961FC1" w:rsidRPr="00394A6F">
        <w:rPr>
          <w:rFonts w:ascii="Segoe UI" w:hAnsi="Segoe UI" w:cs="Segoe UI"/>
          <w:sz w:val="22"/>
          <w:szCs w:val="22"/>
          <w:lang w:val="en-GB"/>
        </w:rPr>
        <w:t>fulfilment</w:t>
      </w:r>
      <w:r w:rsidRPr="00394A6F">
        <w:rPr>
          <w:rFonts w:ascii="Segoe UI" w:hAnsi="Segoe UI" w:cs="Segoe UI"/>
          <w:sz w:val="22"/>
          <w:szCs w:val="22"/>
          <w:lang w:val="en-GB"/>
        </w:rPr>
        <w:t xml:space="preserve"> of a public contract, or to provide goods or rights with which the supplier will be entitled to dispose of when fulfilling the public contract, at least to the extent that another party has demonstrated qualification as a supplier.</w:t>
      </w:r>
    </w:p>
    <w:p w14:paraId="74A65F97" w14:textId="77777777" w:rsidR="00425E18" w:rsidRPr="00394A6F" w:rsidRDefault="00F8190F" w:rsidP="00F44743">
      <w:pPr>
        <w:keepNext/>
        <w:keepLines/>
        <w:numPr>
          <w:ilvl w:val="0"/>
          <w:numId w:val="9"/>
        </w:numPr>
        <w:tabs>
          <w:tab w:val="left" w:pos="709"/>
        </w:tabs>
        <w:spacing w:after="200"/>
        <w:jc w:val="both"/>
        <w:outlineLvl w:val="1"/>
        <w:rPr>
          <w:rFonts w:ascii="Segoe UI" w:hAnsi="Segoe UI" w:cs="Segoe UI"/>
          <w:sz w:val="22"/>
          <w:szCs w:val="22"/>
          <w:lang w:val="en-GB"/>
        </w:rPr>
      </w:pPr>
      <w:r w:rsidRPr="00394A6F">
        <w:rPr>
          <w:rFonts w:ascii="Segoe UI" w:hAnsi="Segoe UI" w:cs="Segoe UI"/>
          <w:sz w:val="22"/>
          <w:szCs w:val="16"/>
          <w:lang w:val="en-GB"/>
        </w:rPr>
        <w:t xml:space="preserve">affidavit </w:t>
      </w:r>
      <w:r w:rsidR="00425E18" w:rsidRPr="00394A6F">
        <w:rPr>
          <w:rFonts w:ascii="Segoe UI" w:hAnsi="Segoe UI" w:cs="Segoe UI"/>
          <w:sz w:val="22"/>
          <w:szCs w:val="22"/>
          <w:lang w:val="en-GB"/>
        </w:rPr>
        <w:t>on the absence of a conflict of interest (Section 9 QD);</w:t>
      </w:r>
    </w:p>
    <w:p w14:paraId="2DAE2A5A" w14:textId="77777777" w:rsidR="00425E18" w:rsidRPr="00394A6F" w:rsidRDefault="00F8190F" w:rsidP="00F44743">
      <w:pPr>
        <w:keepNext/>
        <w:keepLines/>
        <w:numPr>
          <w:ilvl w:val="0"/>
          <w:numId w:val="9"/>
        </w:numPr>
        <w:tabs>
          <w:tab w:val="left" w:pos="709"/>
        </w:tabs>
        <w:spacing w:after="200"/>
        <w:jc w:val="both"/>
        <w:outlineLvl w:val="1"/>
        <w:rPr>
          <w:rFonts w:ascii="Segoe UI" w:hAnsi="Segoe UI" w:cs="Segoe UI"/>
          <w:sz w:val="22"/>
          <w:szCs w:val="22"/>
          <w:lang w:val="en-GB"/>
        </w:rPr>
      </w:pPr>
      <w:r w:rsidRPr="00394A6F">
        <w:rPr>
          <w:rFonts w:ascii="Segoe UI" w:hAnsi="Segoe UI" w:cs="Segoe UI"/>
          <w:sz w:val="22"/>
          <w:szCs w:val="16"/>
          <w:lang w:val="en-GB"/>
        </w:rPr>
        <w:t xml:space="preserve">affidavit </w:t>
      </w:r>
      <w:r w:rsidR="00425E18" w:rsidRPr="00394A6F">
        <w:rPr>
          <w:rFonts w:ascii="Segoe UI" w:hAnsi="Segoe UI" w:cs="Segoe UI"/>
          <w:sz w:val="22"/>
          <w:szCs w:val="22"/>
          <w:lang w:val="en-GB"/>
        </w:rPr>
        <w:t>regarding sanctions (Section 10 QD)</w:t>
      </w:r>
    </w:p>
    <w:p w14:paraId="0D9B9A56" w14:textId="77777777" w:rsidR="00425E18" w:rsidRPr="00394A6F" w:rsidRDefault="00425E18" w:rsidP="00F44743">
      <w:pPr>
        <w:keepNext/>
        <w:keepLines/>
        <w:numPr>
          <w:ilvl w:val="0"/>
          <w:numId w:val="9"/>
        </w:numPr>
        <w:tabs>
          <w:tab w:val="left" w:pos="709"/>
        </w:tabs>
        <w:spacing w:after="200"/>
        <w:jc w:val="both"/>
        <w:outlineLvl w:val="1"/>
        <w:rPr>
          <w:rFonts w:ascii="Segoe UI" w:hAnsi="Segoe UI" w:cs="Segoe UI"/>
          <w:sz w:val="22"/>
          <w:szCs w:val="22"/>
          <w:lang w:val="en-GB"/>
        </w:rPr>
      </w:pPr>
      <w:r w:rsidRPr="00394A6F">
        <w:rPr>
          <w:rFonts w:ascii="Segoe UI" w:hAnsi="Segoe UI" w:cs="Segoe UI"/>
          <w:sz w:val="22"/>
          <w:szCs w:val="22"/>
          <w:u w:val="single"/>
          <w:lang w:val="en-GB"/>
        </w:rPr>
        <w:t>Other documents</w:t>
      </w:r>
      <w:r w:rsidRPr="00394A6F">
        <w:rPr>
          <w:rFonts w:ascii="Segoe UI" w:hAnsi="Segoe UI" w:cs="Segoe UI"/>
          <w:sz w:val="22"/>
          <w:szCs w:val="22"/>
          <w:lang w:val="en-GB"/>
        </w:rPr>
        <w:t xml:space="preserve"> that the supplier will consider appropriate.</w:t>
      </w:r>
    </w:p>
    <w:p w14:paraId="257C8E57" w14:textId="77777777" w:rsidR="003067FA" w:rsidRPr="00F44743" w:rsidRDefault="003067FA" w:rsidP="00F44743">
      <w:pPr>
        <w:pStyle w:val="Styl1"/>
        <w:keepNext/>
        <w:keepLines/>
        <w:widowControl/>
      </w:pPr>
      <w:r w:rsidRPr="00F44743">
        <w:t>Period for the submission of requests to participate</w:t>
      </w:r>
    </w:p>
    <w:p w14:paraId="366D62D1" w14:textId="77777777" w:rsidR="003067FA" w:rsidRPr="00394A6F" w:rsidRDefault="003067FA" w:rsidP="00F44743">
      <w:pPr>
        <w:keepNext/>
        <w:keepLines/>
        <w:rPr>
          <w:lang w:val="en-GB"/>
        </w:rPr>
      </w:pPr>
    </w:p>
    <w:p w14:paraId="1D74C325" w14:textId="77777777" w:rsidR="003067FA" w:rsidRPr="00394A6F" w:rsidRDefault="003067FA" w:rsidP="00F44743">
      <w:pPr>
        <w:keepNext/>
        <w:keepLines/>
        <w:spacing w:after="200"/>
        <w:ind w:left="4242" w:hanging="3885"/>
        <w:jc w:val="both"/>
        <w:rPr>
          <w:rFonts w:ascii="Segoe UI" w:hAnsi="Segoe UI" w:cs="Segoe UI"/>
          <w:sz w:val="22"/>
          <w:szCs w:val="22"/>
          <w:lang w:val="en-GB"/>
        </w:rPr>
      </w:pPr>
      <w:r w:rsidRPr="00394A6F">
        <w:rPr>
          <w:rFonts w:ascii="Segoe UI" w:hAnsi="Segoe UI" w:cs="Segoe UI"/>
          <w:sz w:val="22"/>
          <w:szCs w:val="22"/>
          <w:lang w:val="en-GB"/>
        </w:rPr>
        <w:t>Period for the submission of requests to participate</w:t>
      </w:r>
      <w:r w:rsidR="004D1F49" w:rsidRPr="00394A6F">
        <w:rPr>
          <w:rFonts w:ascii="Segoe UI" w:hAnsi="Segoe UI" w:cs="Segoe UI"/>
          <w:sz w:val="22"/>
          <w:szCs w:val="22"/>
          <w:lang w:val="en-GB"/>
        </w:rPr>
        <w:t>:</w:t>
      </w:r>
    </w:p>
    <w:p w14:paraId="236F2667" w14:textId="77777777" w:rsidR="003067FA" w:rsidRPr="00394A6F" w:rsidRDefault="004D1F49" w:rsidP="00F44743">
      <w:pPr>
        <w:keepNext/>
        <w:keepLines/>
        <w:spacing w:after="200"/>
        <w:ind w:left="4242" w:hanging="3885"/>
        <w:jc w:val="both"/>
        <w:rPr>
          <w:rFonts w:ascii="Segoe UI" w:hAnsi="Segoe UI" w:cs="Segoe UI"/>
          <w:b/>
          <w:sz w:val="22"/>
          <w:szCs w:val="22"/>
          <w:lang w:val="en-GB"/>
        </w:rPr>
      </w:pPr>
      <w:r w:rsidRPr="00394A6F">
        <w:rPr>
          <w:rFonts w:ascii="Segoe UI" w:hAnsi="Segoe UI" w:cs="Segoe UI"/>
          <w:sz w:val="22"/>
          <w:szCs w:val="22"/>
          <w:lang w:val="en-GB"/>
        </w:rPr>
        <w:lastRenderedPageBreak/>
        <w:tab/>
      </w:r>
      <w:r w:rsidR="003067FA" w:rsidRPr="00394A6F">
        <w:rPr>
          <w:rFonts w:ascii="Segoe UI" w:hAnsi="Segoe UI" w:cs="Segoe UI"/>
          <w:b/>
          <w:sz w:val="22"/>
          <w:szCs w:val="22"/>
          <w:lang w:val="en-GB"/>
        </w:rPr>
        <w:t>indicated in the Public Procurement Bulletin, the Official Journal of the EU and the profile of the authorized contracting entity</w:t>
      </w:r>
    </w:p>
    <w:p w14:paraId="7A210D97" w14:textId="77777777" w:rsidR="003067FA" w:rsidRPr="00394A6F" w:rsidRDefault="003067FA" w:rsidP="00F44743">
      <w:pPr>
        <w:pStyle w:val="Styl5"/>
        <w:keepNext/>
        <w:keepLines/>
        <w:widowControl/>
      </w:pPr>
      <w:bookmarkStart w:id="69" w:name="_Toc98343463"/>
      <w:bookmarkStart w:id="70" w:name="_Toc146536591"/>
      <w:bookmarkStart w:id="71" w:name="_Toc469856440"/>
      <w:r w:rsidRPr="00394A6F">
        <w:t>Contracting entity’s reservations</w:t>
      </w:r>
      <w:bookmarkEnd w:id="69"/>
      <w:bookmarkEnd w:id="70"/>
      <w:r w:rsidRPr="00394A6F">
        <w:t xml:space="preserve"> </w:t>
      </w:r>
      <w:bookmarkEnd w:id="71"/>
    </w:p>
    <w:p w14:paraId="61134154" w14:textId="77777777" w:rsidR="007D1BC5" w:rsidRPr="00394A6F" w:rsidRDefault="007D1BC5" w:rsidP="00F44743">
      <w:pPr>
        <w:pStyle w:val="Zkladntext"/>
        <w:keepNext/>
        <w:keepLines/>
        <w:spacing w:after="200"/>
        <w:ind w:left="360"/>
        <w:rPr>
          <w:rFonts w:ascii="Segoe UI" w:hAnsi="Segoe UI" w:cs="Segoe UI"/>
          <w:sz w:val="22"/>
          <w:szCs w:val="22"/>
          <w:lang w:val="en-GB"/>
        </w:rPr>
      </w:pPr>
      <w:bookmarkStart w:id="72" w:name="_Toc500869406"/>
      <w:r w:rsidRPr="00394A6F">
        <w:rPr>
          <w:rFonts w:ascii="Segoe UI" w:hAnsi="Segoe UI" w:cs="Segoe UI"/>
          <w:sz w:val="22"/>
          <w:szCs w:val="22"/>
          <w:lang w:val="en-GB"/>
        </w:rPr>
        <w:t xml:space="preserve">For the purposes of disclosing information to contractors, the contracting entity hereby states that, in accordance with the provisions of Section 61(9) of APC, it reserves the right in the Tender Documentation not </w:t>
      </w:r>
      <w:r w:rsidR="0012489C">
        <w:rPr>
          <w:rFonts w:ascii="Segoe UI" w:hAnsi="Segoe UI" w:cs="Segoe UI"/>
          <w:sz w:val="22"/>
          <w:szCs w:val="22"/>
          <w:lang w:val="en-GB"/>
        </w:rPr>
        <w:t xml:space="preserve">to </w:t>
      </w:r>
      <w:r w:rsidRPr="00394A6F">
        <w:rPr>
          <w:rFonts w:ascii="Segoe UI" w:hAnsi="Segoe UI" w:cs="Segoe UI"/>
          <w:sz w:val="22"/>
          <w:szCs w:val="22"/>
          <w:lang w:val="en-GB"/>
        </w:rPr>
        <w:t xml:space="preserve">enter negotiations regarding preliminary offers and can award the public contract </w:t>
      </w:r>
      <w:r w:rsidR="0012489C" w:rsidRPr="00394A6F">
        <w:rPr>
          <w:rFonts w:ascii="Segoe UI" w:hAnsi="Segoe UI" w:cs="Segoe UI"/>
          <w:sz w:val="22"/>
          <w:szCs w:val="22"/>
          <w:lang w:val="en-GB"/>
        </w:rPr>
        <w:t>based on</w:t>
      </w:r>
      <w:r w:rsidRPr="00394A6F">
        <w:rPr>
          <w:rFonts w:ascii="Segoe UI" w:hAnsi="Segoe UI" w:cs="Segoe UI"/>
          <w:sz w:val="22"/>
          <w:szCs w:val="22"/>
          <w:lang w:val="en-GB"/>
        </w:rPr>
        <w:t xml:space="preserve"> a preliminary offer. Regarding the further course of the negotiated procedure with publication, the contracting entity refers to the Tender Documentation (Organizational and legal part of the Tender Documentation).</w:t>
      </w:r>
    </w:p>
    <w:p w14:paraId="3ABE2DE0" w14:textId="77777777" w:rsidR="007D1BC5" w:rsidRPr="00394A6F" w:rsidRDefault="007D1BC5" w:rsidP="00F44743">
      <w:pPr>
        <w:pStyle w:val="Zkladntext"/>
        <w:keepNext/>
        <w:keepLines/>
        <w:spacing w:after="200"/>
        <w:ind w:left="360"/>
        <w:rPr>
          <w:rFonts w:ascii="Segoe UI" w:hAnsi="Segoe UI" w:cs="Segoe UI"/>
          <w:sz w:val="22"/>
          <w:szCs w:val="22"/>
          <w:lang w:val="en-GB"/>
        </w:rPr>
      </w:pPr>
      <w:r w:rsidRPr="00394A6F">
        <w:rPr>
          <w:rFonts w:ascii="Segoe UI" w:hAnsi="Segoe UI" w:cs="Segoe UI"/>
          <w:sz w:val="22"/>
          <w:szCs w:val="22"/>
          <w:lang w:val="en-GB"/>
        </w:rPr>
        <w:t>The contracting entity reserves the right to cancel the procurement procedure in accordance with Section 170 of APC.</w:t>
      </w:r>
    </w:p>
    <w:p w14:paraId="2CF2B59B" w14:textId="77777777" w:rsidR="007D1BC5" w:rsidRPr="00F44743" w:rsidRDefault="007D1BC5" w:rsidP="00F44743">
      <w:pPr>
        <w:pStyle w:val="Styl5"/>
        <w:keepNext/>
        <w:keepLines/>
        <w:widowControl/>
      </w:pPr>
      <w:bookmarkStart w:id="73" w:name="_Toc98343464"/>
      <w:bookmarkStart w:id="74" w:name="_Toc146536592"/>
      <w:bookmarkEnd w:id="72"/>
      <w:r w:rsidRPr="00F44743">
        <w:t>Explanation, change or addition of qualification documentation</w:t>
      </w:r>
      <w:bookmarkEnd w:id="73"/>
      <w:bookmarkEnd w:id="74"/>
    </w:p>
    <w:p w14:paraId="762DBCDE" w14:textId="77777777" w:rsidR="007D1BC5" w:rsidRPr="00394A6F" w:rsidRDefault="007D1BC5" w:rsidP="00F44743">
      <w:pPr>
        <w:pStyle w:val="Nadpis2"/>
        <w:keepLines/>
        <w:spacing w:after="200" w:line="20" w:lineRule="atLeast"/>
        <w:ind w:left="360"/>
        <w:jc w:val="both"/>
        <w:rPr>
          <w:rFonts w:ascii="Segoe UI" w:hAnsi="Segoe UI" w:cs="Segoe UI"/>
          <w:sz w:val="22"/>
          <w:szCs w:val="22"/>
          <w:lang w:val="en-GB"/>
        </w:rPr>
      </w:pPr>
      <w:r w:rsidRPr="00394A6F">
        <w:rPr>
          <w:rFonts w:ascii="Segoe UI" w:hAnsi="Segoe UI" w:cs="Segoe UI"/>
          <w:sz w:val="22"/>
          <w:szCs w:val="22"/>
          <w:lang w:val="en-GB"/>
        </w:rPr>
        <w:t>Point 6.1.1 and 6.1.2 of the Tender documentation shall be used for explanation, change or addition to the Q</w:t>
      </w:r>
      <w:r w:rsidR="00961FC1">
        <w:rPr>
          <w:rFonts w:ascii="Segoe UI" w:hAnsi="Segoe UI" w:cs="Segoe UI"/>
          <w:sz w:val="22"/>
          <w:szCs w:val="22"/>
          <w:lang w:val="en-GB"/>
        </w:rPr>
        <w:t>D</w:t>
      </w:r>
      <w:r w:rsidRPr="00394A6F">
        <w:rPr>
          <w:rFonts w:ascii="Segoe UI" w:hAnsi="Segoe UI" w:cs="Segoe UI"/>
          <w:sz w:val="22"/>
          <w:szCs w:val="22"/>
          <w:lang w:val="en-GB"/>
        </w:rPr>
        <w:t>.</w:t>
      </w:r>
    </w:p>
    <w:p w14:paraId="53B38E61" w14:textId="77777777" w:rsidR="006819C2" w:rsidRPr="00F44743" w:rsidRDefault="007D1BC5" w:rsidP="00F44743">
      <w:pPr>
        <w:pStyle w:val="Styl5"/>
        <w:keepNext/>
        <w:keepLines/>
        <w:widowControl/>
      </w:pPr>
      <w:bookmarkStart w:id="75" w:name="_Toc98343465"/>
      <w:bookmarkStart w:id="76" w:name="_Hlk88080569"/>
      <w:bookmarkStart w:id="77" w:name="_Toc146536593"/>
      <w:r w:rsidRPr="00F44743">
        <w:t>Information on personal data processing</w:t>
      </w:r>
      <w:bookmarkEnd w:id="75"/>
      <w:bookmarkEnd w:id="76"/>
      <w:bookmarkEnd w:id="77"/>
    </w:p>
    <w:p w14:paraId="2A69F149" w14:textId="77777777" w:rsidR="007D1BC5" w:rsidRPr="00394A6F" w:rsidRDefault="007D1BC5" w:rsidP="00F44743">
      <w:pPr>
        <w:pStyle w:val="Zkladntext"/>
        <w:keepNext/>
        <w:keepLines/>
        <w:spacing w:line="276" w:lineRule="auto"/>
        <w:ind w:left="284"/>
        <w:rPr>
          <w:rFonts w:ascii="Segoe UI" w:hAnsi="Segoe UI" w:cs="Segoe UI"/>
          <w:sz w:val="22"/>
          <w:lang w:val="en-GB"/>
        </w:rPr>
      </w:pPr>
      <w:bookmarkStart w:id="78" w:name="_Hlk88080197"/>
      <w:r w:rsidRPr="00394A6F">
        <w:rPr>
          <w:rFonts w:ascii="Segoe UI" w:hAnsi="Segoe UI" w:cs="Segoe UI"/>
          <w:sz w:val="22"/>
          <w:lang w:val="en-GB"/>
        </w:rPr>
        <w:t>The contracting entity as a data controller hereby informs participants in the tender procedure for the processing of personal data for the purpose of implementing the tender procedure according to APC within the meaning of Article 13 of Regulation (EU) 2016/679 of the European Parliament and of the Council on the protection of individuals with regard to the processing of personal data and on the free movement of such data and repealing Directive 95/46 / EC on the protection of personal data) (hereinafter referred to as “GDPR”). The contracting entity may process personal data of suppliers and their subcontractors (as entrepreneurs), members of statutory bodies and contact persons of suppliers and their subcontractors, persons by who the supplier proves qualifications, members of the supplier's implementation team and actual suppliers. The contracting entity shall process personal data only to the extent necessary for the implementation of the procurement procedure and only for the period stipulated by legal regulations, by APC</w:t>
      </w:r>
      <w:r w:rsidR="00066C46">
        <w:rPr>
          <w:rFonts w:ascii="Segoe UI" w:hAnsi="Segoe UI" w:cs="Segoe UI"/>
          <w:sz w:val="22"/>
          <w:lang w:val="en-GB"/>
        </w:rPr>
        <w:t>,</w:t>
      </w:r>
      <w:r w:rsidR="0012489C" w:rsidRPr="0012489C">
        <w:rPr>
          <w:rFonts w:ascii="Segoe UI" w:hAnsi="Segoe UI" w:cs="Segoe UI"/>
          <w:sz w:val="22"/>
          <w:lang w:val="en-GB"/>
        </w:rPr>
        <w:t xml:space="preserve"> </w:t>
      </w:r>
      <w:r w:rsidR="0012489C" w:rsidRPr="00394A6F">
        <w:rPr>
          <w:rFonts w:ascii="Segoe UI" w:hAnsi="Segoe UI" w:cs="Segoe UI"/>
          <w:sz w:val="22"/>
          <w:lang w:val="en-GB"/>
        </w:rPr>
        <w:t>in particular</w:t>
      </w:r>
      <w:r w:rsidRPr="00394A6F">
        <w:rPr>
          <w:rFonts w:ascii="Segoe UI" w:hAnsi="Segoe UI" w:cs="Segoe UI"/>
          <w:sz w:val="22"/>
          <w:lang w:val="en-GB"/>
        </w:rPr>
        <w:t>. Data subjects are entitled to exercise their rights under Articles 13 to 22 of GDPR in writing at the address of the contracting entity.</w:t>
      </w:r>
      <w:bookmarkEnd w:id="78"/>
    </w:p>
    <w:p w14:paraId="3D5A5363" w14:textId="77777777" w:rsidR="007D1BC5" w:rsidRPr="00394A6F" w:rsidRDefault="007D1BC5" w:rsidP="00F44743">
      <w:pPr>
        <w:pStyle w:val="Zkladntext"/>
        <w:keepNext/>
        <w:keepLines/>
        <w:spacing w:line="276" w:lineRule="auto"/>
        <w:ind w:left="284"/>
        <w:rPr>
          <w:rFonts w:ascii="Segoe UI" w:hAnsi="Segoe UI" w:cs="Segoe UI"/>
          <w:sz w:val="22"/>
          <w:lang w:val="en-GB"/>
        </w:rPr>
      </w:pPr>
    </w:p>
    <w:p w14:paraId="4D3DDCF3" w14:textId="77777777" w:rsidR="007D1BC5" w:rsidRPr="00394A6F" w:rsidRDefault="007D1BC5" w:rsidP="00F44743">
      <w:pPr>
        <w:pStyle w:val="Zkladntext"/>
        <w:keepNext/>
        <w:keepLines/>
        <w:spacing w:line="276" w:lineRule="auto"/>
        <w:ind w:left="284"/>
        <w:rPr>
          <w:rFonts w:ascii="Segoe UI" w:hAnsi="Segoe UI" w:cs="Segoe UI"/>
          <w:sz w:val="22"/>
          <w:lang w:val="en-GB"/>
        </w:rPr>
      </w:pPr>
      <w:bookmarkStart w:id="79" w:name="_Hlk88080622"/>
      <w:r w:rsidRPr="00394A6F">
        <w:rPr>
          <w:rFonts w:ascii="Segoe UI" w:hAnsi="Segoe UI" w:cs="Segoe UI"/>
          <w:sz w:val="22"/>
          <w:lang w:val="en-GB"/>
        </w:rPr>
        <w:t>The contracting entity shall transfer personal data for processing by MT Legal s.r.o., a law firm, with its registered office in Brno, Brno-město, Jana Babáka 2733/11, Královo Pole,  postal code 612 00 Brno, company ID: 28305043 as a personal data processor, for the purpose of administering the tender procedure according to Section 43 of APC.</w:t>
      </w:r>
      <w:bookmarkEnd w:id="79"/>
    </w:p>
    <w:p w14:paraId="595223E7" w14:textId="77777777" w:rsidR="007D1BC5" w:rsidRPr="00394A6F" w:rsidRDefault="007D1BC5" w:rsidP="00F44743">
      <w:pPr>
        <w:pStyle w:val="Zkladntext"/>
        <w:keepNext/>
        <w:keepLines/>
        <w:spacing w:line="276" w:lineRule="auto"/>
        <w:ind w:left="284"/>
        <w:rPr>
          <w:rFonts w:ascii="Segoe UI" w:hAnsi="Segoe UI" w:cs="Segoe UI"/>
          <w:sz w:val="22"/>
          <w:lang w:val="en-GB"/>
        </w:rPr>
      </w:pPr>
    </w:p>
    <w:p w14:paraId="3F3835A7" w14:textId="77777777" w:rsidR="007D1BC5" w:rsidRPr="00394A6F" w:rsidRDefault="007D1BC5" w:rsidP="00F44743">
      <w:pPr>
        <w:pStyle w:val="Zkladntext"/>
        <w:keepNext/>
        <w:keepLines/>
        <w:spacing w:line="276" w:lineRule="auto"/>
        <w:ind w:left="284"/>
        <w:rPr>
          <w:rFonts w:ascii="Segoe UI" w:hAnsi="Segoe UI" w:cs="Segoe UI"/>
          <w:sz w:val="22"/>
          <w:szCs w:val="22"/>
          <w:u w:val="single"/>
          <w:lang w:val="en-GB"/>
        </w:rPr>
      </w:pPr>
      <w:r w:rsidRPr="00394A6F">
        <w:rPr>
          <w:rFonts w:ascii="Segoe UI" w:hAnsi="Segoe UI" w:cs="Segoe UI"/>
          <w:sz w:val="22"/>
          <w:szCs w:val="22"/>
          <w:lang w:val="en-GB"/>
        </w:rPr>
        <w:lastRenderedPageBreak/>
        <w:t xml:space="preserve">Detailed information on the processing of personal data by the contracting entity is contained on the contracting entity's website available at </w:t>
      </w:r>
      <w:hyperlink r:id="rId13" w:history="1">
        <w:r w:rsidRPr="00394A6F">
          <w:rPr>
            <w:rStyle w:val="Hypertextovodkaz"/>
            <w:rFonts w:ascii="Segoe UI" w:hAnsi="Segoe UI" w:cs="Segoe UI"/>
            <w:sz w:val="22"/>
            <w:szCs w:val="22"/>
            <w:lang w:val="en-GB"/>
          </w:rPr>
          <w:t>https://www.ue.cz/informace-o-zpracovani-udaju</w:t>
        </w:r>
      </w:hyperlink>
      <w:r w:rsidRPr="00394A6F">
        <w:rPr>
          <w:rFonts w:ascii="Segoe UI" w:hAnsi="Segoe UI" w:cs="Segoe UI"/>
          <w:sz w:val="22"/>
          <w:szCs w:val="22"/>
          <w:u w:val="single"/>
          <w:lang w:val="en-GB"/>
        </w:rPr>
        <w:t>.</w:t>
      </w:r>
      <w:bookmarkStart w:id="80" w:name="_Toc132364864"/>
      <w:bookmarkStart w:id="81" w:name="_Toc98343466"/>
      <w:bookmarkEnd w:id="80"/>
    </w:p>
    <w:p w14:paraId="6A6F0E40" w14:textId="77777777" w:rsidR="006819C2" w:rsidRPr="00394A6F" w:rsidRDefault="007D1BC5" w:rsidP="00F44743">
      <w:pPr>
        <w:pStyle w:val="Styl5"/>
        <w:keepNext/>
        <w:keepLines/>
        <w:widowControl/>
      </w:pPr>
      <w:bookmarkStart w:id="82" w:name="_Toc146536594"/>
      <w:bookmarkStart w:id="83" w:name="_Toc146536595"/>
      <w:bookmarkEnd w:id="82"/>
      <w:r w:rsidRPr="00394A6F">
        <w:t>Conflict of interests pursuant to Act No. 159/2006 Coll., On conflicts of interest, as amended</w:t>
      </w:r>
      <w:bookmarkEnd w:id="81"/>
      <w:bookmarkEnd w:id="83"/>
    </w:p>
    <w:p w14:paraId="41828B23" w14:textId="77777777" w:rsidR="007D1BC5" w:rsidRPr="00394A6F" w:rsidRDefault="007D1BC5" w:rsidP="00F44743">
      <w:pPr>
        <w:keepNext/>
        <w:keepLines/>
        <w:spacing w:before="120" w:after="200" w:line="276" w:lineRule="auto"/>
        <w:ind w:left="360"/>
        <w:jc w:val="both"/>
        <w:rPr>
          <w:rFonts w:ascii="Segoe UI" w:hAnsi="Segoe UI" w:cs="Segoe UI"/>
          <w:sz w:val="22"/>
          <w:szCs w:val="22"/>
          <w:lang w:val="en-GB"/>
        </w:rPr>
      </w:pPr>
      <w:r w:rsidRPr="00394A6F">
        <w:rPr>
          <w:rFonts w:ascii="Segoe UI" w:hAnsi="Segoe UI" w:cs="Segoe UI"/>
          <w:sz w:val="22"/>
          <w:szCs w:val="22"/>
          <w:lang w:val="en-GB"/>
        </w:rPr>
        <w:t>According to Section 4b of Act No. 159/2006 Coll., On Conflict of Interests, as amended (hereinafter referred to as the "Conflict of Interests Act"), participants in public procurement proceedings under the APC as a participant in the procurement proceedings or as a subcontractor, through which the participant in the procurement proceedings demonstrates qualification, must not be a business company in which a public official referred to in Section 2 (1) letter c) of the Conflict of Interests Act or a person controlled by such official owns a share representing at least 25% of the partner's share in the business company. The contracting entity requires the supplier and its subcontractor, through which qualification is demonstrated, not to be in a conflict of interests according to Section 4b of the Conflict of Interests Act. The contracting entity will exclude a participant in the procurement proceedings if the participant in the procurement proceedings or a subcontractor, through which the participant in the procurement proceedings demonstrates qualification, violates the quoted provision.</w:t>
      </w:r>
    </w:p>
    <w:p w14:paraId="4820880B" w14:textId="77777777" w:rsidR="007D1BC5" w:rsidRPr="00394A6F" w:rsidRDefault="007D1BC5" w:rsidP="00F44743">
      <w:pPr>
        <w:keepNext/>
        <w:keepLines/>
        <w:spacing w:after="120" w:line="276" w:lineRule="auto"/>
        <w:ind w:left="357"/>
        <w:jc w:val="both"/>
        <w:rPr>
          <w:rFonts w:ascii="Segoe UI" w:hAnsi="Segoe UI" w:cs="Segoe UI"/>
          <w:sz w:val="22"/>
          <w:szCs w:val="22"/>
          <w:lang w:val="en-GB"/>
        </w:rPr>
      </w:pPr>
      <w:r w:rsidRPr="00394A6F">
        <w:rPr>
          <w:rFonts w:ascii="Segoe UI" w:hAnsi="Segoe UI" w:cs="Segoe UI"/>
          <w:sz w:val="22"/>
          <w:szCs w:val="22"/>
          <w:lang w:val="en-GB"/>
        </w:rPr>
        <w:t>The supplier shall submit a</w:t>
      </w:r>
      <w:r w:rsidR="00F8190F" w:rsidRPr="00394A6F">
        <w:rPr>
          <w:rFonts w:ascii="Segoe UI" w:hAnsi="Segoe UI" w:cs="Segoe UI"/>
          <w:sz w:val="22"/>
          <w:szCs w:val="22"/>
          <w:lang w:val="en-GB"/>
        </w:rPr>
        <w:t>n</w:t>
      </w:r>
      <w:r w:rsidRPr="00394A6F">
        <w:rPr>
          <w:rFonts w:ascii="Segoe UI" w:hAnsi="Segoe UI" w:cs="Segoe UI"/>
          <w:sz w:val="22"/>
          <w:szCs w:val="22"/>
          <w:lang w:val="en-GB"/>
        </w:rPr>
        <w:t xml:space="preserve"> </w:t>
      </w:r>
      <w:r w:rsidR="00F8190F" w:rsidRPr="00394A6F">
        <w:rPr>
          <w:rFonts w:ascii="Segoe UI" w:hAnsi="Segoe UI" w:cs="Segoe UI"/>
          <w:sz w:val="22"/>
          <w:szCs w:val="16"/>
          <w:lang w:val="en-GB"/>
        </w:rPr>
        <w:t xml:space="preserve">affidavit </w:t>
      </w:r>
      <w:r w:rsidRPr="00394A6F">
        <w:rPr>
          <w:rFonts w:ascii="Segoe UI" w:hAnsi="Segoe UI" w:cs="Segoe UI"/>
          <w:sz w:val="22"/>
          <w:szCs w:val="22"/>
          <w:lang w:val="en-GB"/>
        </w:rPr>
        <w:t xml:space="preserve">in their application, from which it will be clearly evident that they, nor their subcontractor, through which they demonstrate qualification (if such exists), have violated the requirement of Section 4b of the </w:t>
      </w:r>
      <w:r w:rsidR="0012489C" w:rsidRPr="00394A6F">
        <w:rPr>
          <w:rFonts w:ascii="Segoe UI" w:hAnsi="Segoe UI" w:cs="Segoe UI"/>
          <w:sz w:val="22"/>
          <w:szCs w:val="22"/>
          <w:lang w:val="en-GB"/>
        </w:rPr>
        <w:t>Conflict-of-Interest</w:t>
      </w:r>
      <w:r w:rsidRPr="00394A6F">
        <w:rPr>
          <w:rFonts w:ascii="Segoe UI" w:hAnsi="Segoe UI" w:cs="Segoe UI"/>
          <w:sz w:val="22"/>
          <w:szCs w:val="22"/>
          <w:lang w:val="en-GB"/>
        </w:rPr>
        <w:t xml:space="preserve"> Act. A sample declaration of </w:t>
      </w:r>
      <w:r w:rsidR="0012489C" w:rsidRPr="00394A6F">
        <w:rPr>
          <w:rFonts w:ascii="Segoe UI" w:hAnsi="Segoe UI" w:cs="Segoe UI"/>
          <w:sz w:val="22"/>
          <w:szCs w:val="22"/>
          <w:lang w:val="en-GB"/>
        </w:rPr>
        <w:t>honour</w:t>
      </w:r>
      <w:r w:rsidRPr="00394A6F">
        <w:rPr>
          <w:rFonts w:ascii="Segoe UI" w:hAnsi="Segoe UI" w:cs="Segoe UI"/>
          <w:sz w:val="22"/>
          <w:szCs w:val="22"/>
          <w:lang w:val="en-GB"/>
        </w:rPr>
        <w:t xml:space="preserve"> is provided in </w:t>
      </w:r>
      <w:r w:rsidR="00A93BA0" w:rsidRPr="00394A6F">
        <w:rPr>
          <w:rFonts w:ascii="Segoe UI" w:hAnsi="Segoe UI" w:cs="Segoe UI"/>
          <w:sz w:val="22"/>
          <w:szCs w:val="22"/>
          <w:lang w:val="en-GB"/>
        </w:rPr>
        <w:t>Enclosure</w:t>
      </w:r>
      <w:r w:rsidRPr="00394A6F">
        <w:rPr>
          <w:rFonts w:ascii="Segoe UI" w:hAnsi="Segoe UI" w:cs="Segoe UI"/>
          <w:sz w:val="22"/>
          <w:szCs w:val="22"/>
          <w:lang w:val="en-GB"/>
        </w:rPr>
        <w:t xml:space="preserve"> No. 4 of this </w:t>
      </w:r>
      <w:r w:rsidR="00A93BA0" w:rsidRPr="00394A6F">
        <w:rPr>
          <w:rFonts w:ascii="Segoe UI" w:hAnsi="Segoe UI" w:cs="Segoe UI"/>
          <w:sz w:val="22"/>
          <w:szCs w:val="22"/>
          <w:lang w:val="en-GB"/>
        </w:rPr>
        <w:t>QD.</w:t>
      </w:r>
    </w:p>
    <w:p w14:paraId="230FEF08" w14:textId="77777777" w:rsidR="006F566F" w:rsidRPr="00394A6F" w:rsidRDefault="00851A3D" w:rsidP="00F44743">
      <w:pPr>
        <w:pStyle w:val="Styl5"/>
        <w:keepNext/>
        <w:keepLines/>
        <w:widowControl/>
      </w:pPr>
      <w:bookmarkStart w:id="84" w:name="_Toc132364866"/>
      <w:bookmarkStart w:id="85" w:name="_Toc146536596"/>
      <w:bookmarkEnd w:id="84"/>
      <w:r w:rsidRPr="00394A6F">
        <w:t>Restrictive measures in relation to international sanctions</w:t>
      </w:r>
      <w:bookmarkEnd w:id="85"/>
    </w:p>
    <w:p w14:paraId="3551C200" w14:textId="77777777" w:rsidR="00851A3D" w:rsidRPr="00394A6F" w:rsidRDefault="00851A3D" w:rsidP="00F44743">
      <w:pPr>
        <w:keepNext/>
        <w:keepLines/>
        <w:spacing w:before="120" w:after="200" w:line="276" w:lineRule="auto"/>
        <w:ind w:left="357"/>
        <w:jc w:val="both"/>
        <w:rPr>
          <w:rFonts w:ascii="Segoe UI" w:hAnsi="Segoe UI" w:cs="Segoe UI"/>
          <w:sz w:val="22"/>
          <w:szCs w:val="22"/>
          <w:lang w:val="en-GB"/>
        </w:rPr>
      </w:pPr>
      <w:bookmarkStart w:id="86" w:name="_Toc330309874"/>
      <w:r w:rsidRPr="00394A6F">
        <w:rPr>
          <w:rFonts w:ascii="Segoe UI" w:hAnsi="Segoe UI" w:cs="Segoe UI"/>
          <w:sz w:val="22"/>
          <w:szCs w:val="22"/>
          <w:lang w:val="en-GB"/>
        </w:rPr>
        <w:t xml:space="preserve">According to § 48a APC, the contracting authority may not award a public contract to a participant in the procurement procedure if it </w:t>
      </w:r>
      <w:r w:rsidR="0012489C" w:rsidRPr="00394A6F">
        <w:rPr>
          <w:rFonts w:ascii="Segoe UI" w:hAnsi="Segoe UI" w:cs="Segoe UI"/>
          <w:sz w:val="22"/>
          <w:szCs w:val="22"/>
          <w:lang w:val="en-GB"/>
        </w:rPr>
        <w:t>conflicts with</w:t>
      </w:r>
      <w:r w:rsidRPr="00394A6F">
        <w:rPr>
          <w:rFonts w:ascii="Segoe UI" w:hAnsi="Segoe UI" w:cs="Segoe UI"/>
          <w:sz w:val="22"/>
          <w:szCs w:val="22"/>
          <w:lang w:val="en-GB"/>
        </w:rPr>
        <w:t xml:space="preserve"> international sanctions according to the law regulating the implementation of international sanctions.</w:t>
      </w:r>
    </w:p>
    <w:p w14:paraId="1C8C4767" w14:textId="77777777" w:rsidR="00851A3D" w:rsidRPr="00394A6F" w:rsidRDefault="00851A3D" w:rsidP="00F44743">
      <w:pPr>
        <w:keepNext/>
        <w:keepLines/>
        <w:spacing w:before="120" w:after="200" w:line="276" w:lineRule="auto"/>
        <w:ind w:left="357"/>
        <w:jc w:val="both"/>
        <w:rPr>
          <w:rFonts w:ascii="Segoe UI" w:hAnsi="Segoe UI" w:cs="Segoe UI"/>
          <w:sz w:val="22"/>
          <w:szCs w:val="22"/>
          <w:lang w:val="en-GB"/>
        </w:rPr>
      </w:pPr>
      <w:r w:rsidRPr="00394A6F">
        <w:rPr>
          <w:rFonts w:ascii="Segoe UI" w:hAnsi="Segoe UI" w:cs="Segoe UI"/>
          <w:sz w:val="22"/>
          <w:szCs w:val="22"/>
          <w:lang w:val="en-GB"/>
        </w:rPr>
        <w:t xml:space="preserve">In its application for participation, the supplier shall submit an </w:t>
      </w:r>
      <w:r w:rsidR="00F8190F" w:rsidRPr="00394A6F">
        <w:rPr>
          <w:rFonts w:ascii="Segoe UI" w:hAnsi="Segoe UI" w:cs="Segoe UI"/>
          <w:sz w:val="22"/>
          <w:szCs w:val="16"/>
          <w:lang w:val="en-GB"/>
        </w:rPr>
        <w:t xml:space="preserve">affidavit </w:t>
      </w:r>
      <w:r w:rsidRPr="00394A6F">
        <w:rPr>
          <w:rFonts w:ascii="Segoe UI" w:hAnsi="Segoe UI" w:cs="Segoe UI"/>
          <w:sz w:val="22"/>
          <w:szCs w:val="22"/>
          <w:lang w:val="en-GB"/>
        </w:rPr>
        <w:t>from which it will be clearly stated that it and its subcontractors are not subject to international sanctions. A sample affidavit forms Enclosure No. 5 of this QD.</w:t>
      </w:r>
    </w:p>
    <w:p w14:paraId="4C9C063F" w14:textId="77777777" w:rsidR="00721729" w:rsidRPr="00F44743" w:rsidRDefault="001A3C8D" w:rsidP="00F44743">
      <w:pPr>
        <w:pStyle w:val="Styl5"/>
        <w:keepNext/>
        <w:keepLines/>
        <w:widowControl/>
      </w:pPr>
      <w:bookmarkStart w:id="87" w:name="_Toc146536597"/>
      <w:bookmarkEnd w:id="86"/>
      <w:r w:rsidRPr="00F44743">
        <w:t>List of Enclosures</w:t>
      </w:r>
      <w:bookmarkEnd w:id="87"/>
      <w:r w:rsidRPr="00F44743">
        <w:t xml:space="preserve"> </w:t>
      </w:r>
    </w:p>
    <w:p w14:paraId="18A871D6" w14:textId="77777777" w:rsidR="001A3C8D" w:rsidRPr="00394A6F" w:rsidRDefault="001A3C8D" w:rsidP="00F44743">
      <w:pPr>
        <w:pStyle w:val="Zkladntext"/>
        <w:keepNext/>
        <w:keepLines/>
        <w:spacing w:after="200" w:line="288" w:lineRule="auto"/>
        <w:ind w:left="360"/>
        <w:rPr>
          <w:rFonts w:ascii="Segoe UI" w:hAnsi="Segoe UI" w:cs="Segoe UI"/>
          <w:sz w:val="22"/>
          <w:szCs w:val="22"/>
          <w:lang w:val="en-GB"/>
        </w:rPr>
      </w:pPr>
      <w:r w:rsidRPr="00394A6F">
        <w:rPr>
          <w:rFonts w:ascii="Segoe UI" w:hAnsi="Segoe UI" w:cs="Segoe UI"/>
          <w:sz w:val="22"/>
          <w:szCs w:val="22"/>
          <w:lang w:val="en-GB"/>
        </w:rPr>
        <w:t>The following enclosures are part of the qualification documentation:</w:t>
      </w:r>
    </w:p>
    <w:p w14:paraId="1123D525" w14:textId="77777777" w:rsidR="006F566F" w:rsidRPr="00394A6F" w:rsidRDefault="001A3C8D" w:rsidP="00F44743">
      <w:pPr>
        <w:pStyle w:val="Nadpis2"/>
        <w:keepLines/>
        <w:spacing w:before="120" w:after="200" w:line="276" w:lineRule="auto"/>
        <w:ind w:left="360"/>
        <w:jc w:val="both"/>
        <w:rPr>
          <w:rFonts w:ascii="Segoe UI" w:hAnsi="Segoe UI" w:cs="Segoe UI"/>
          <w:sz w:val="22"/>
          <w:szCs w:val="22"/>
          <w:lang w:val="en-GB"/>
        </w:rPr>
      </w:pPr>
      <w:r w:rsidRPr="00394A6F">
        <w:rPr>
          <w:rFonts w:ascii="Segoe UI" w:hAnsi="Segoe UI" w:cs="Segoe UI"/>
          <w:b/>
          <w:sz w:val="22"/>
          <w:szCs w:val="22"/>
          <w:lang w:val="en-GB"/>
        </w:rPr>
        <w:t>Enclosure No</w:t>
      </w:r>
      <w:r w:rsidR="006F566F" w:rsidRPr="00394A6F">
        <w:rPr>
          <w:rFonts w:ascii="Segoe UI" w:hAnsi="Segoe UI" w:cs="Segoe UI"/>
          <w:b/>
          <w:sz w:val="22"/>
          <w:szCs w:val="22"/>
          <w:lang w:val="en-GB"/>
        </w:rPr>
        <w:t>. 1</w:t>
      </w:r>
      <w:r w:rsidR="006F566F" w:rsidRPr="00394A6F">
        <w:rPr>
          <w:rFonts w:ascii="Segoe UI" w:hAnsi="Segoe UI" w:cs="Segoe UI"/>
          <w:sz w:val="22"/>
          <w:szCs w:val="22"/>
          <w:lang w:val="en-GB"/>
        </w:rPr>
        <w:t xml:space="preserve"> – </w:t>
      </w:r>
      <w:r w:rsidRPr="00394A6F">
        <w:rPr>
          <w:rFonts w:ascii="Segoe UI" w:hAnsi="Segoe UI" w:cs="Segoe UI"/>
          <w:sz w:val="22"/>
          <w:szCs w:val="22"/>
          <w:lang w:val="en-GB"/>
        </w:rPr>
        <w:t>Cover sheet of requests to participate</w:t>
      </w:r>
    </w:p>
    <w:p w14:paraId="26B49AF9" w14:textId="77777777" w:rsidR="006F566F" w:rsidRPr="00394A6F" w:rsidRDefault="001A3C8D" w:rsidP="00F44743">
      <w:pPr>
        <w:pStyle w:val="Nadpis2"/>
        <w:keepLines/>
        <w:spacing w:before="120" w:after="200" w:line="276" w:lineRule="auto"/>
        <w:ind w:left="360"/>
        <w:jc w:val="both"/>
        <w:rPr>
          <w:rFonts w:ascii="Segoe UI" w:hAnsi="Segoe UI" w:cs="Segoe UI"/>
          <w:sz w:val="22"/>
          <w:szCs w:val="22"/>
          <w:lang w:val="en-GB"/>
        </w:rPr>
      </w:pPr>
      <w:r w:rsidRPr="00394A6F">
        <w:rPr>
          <w:rFonts w:ascii="Segoe UI" w:hAnsi="Segoe UI" w:cs="Segoe UI"/>
          <w:b/>
          <w:sz w:val="22"/>
          <w:szCs w:val="22"/>
          <w:lang w:val="en-GB"/>
        </w:rPr>
        <w:t xml:space="preserve">Enclosure No. </w:t>
      </w:r>
      <w:r w:rsidR="006F566F" w:rsidRPr="00394A6F">
        <w:rPr>
          <w:rFonts w:ascii="Segoe UI" w:hAnsi="Segoe UI" w:cs="Segoe UI"/>
          <w:b/>
          <w:sz w:val="22"/>
          <w:szCs w:val="22"/>
          <w:lang w:val="en-GB"/>
        </w:rPr>
        <w:t>2</w:t>
      </w:r>
      <w:r w:rsidR="006F566F" w:rsidRPr="00394A6F">
        <w:rPr>
          <w:rFonts w:ascii="Segoe UI" w:hAnsi="Segoe UI" w:cs="Segoe UI"/>
          <w:sz w:val="22"/>
          <w:szCs w:val="22"/>
          <w:lang w:val="en-GB"/>
        </w:rPr>
        <w:t xml:space="preserve"> – </w:t>
      </w:r>
      <w:r w:rsidR="00F8190F" w:rsidRPr="00394A6F">
        <w:rPr>
          <w:rFonts w:ascii="Segoe UI" w:hAnsi="Segoe UI" w:cs="Segoe UI"/>
          <w:sz w:val="22"/>
          <w:szCs w:val="16"/>
          <w:lang w:val="en-GB"/>
        </w:rPr>
        <w:t xml:space="preserve">Affidavit </w:t>
      </w:r>
      <w:r w:rsidRPr="00394A6F">
        <w:rPr>
          <w:rFonts w:ascii="Segoe UI" w:hAnsi="Segoe UI" w:cs="Segoe UI"/>
          <w:sz w:val="22"/>
          <w:szCs w:val="22"/>
          <w:lang w:val="en-GB"/>
        </w:rPr>
        <w:t xml:space="preserve">of the contractor on proof of basic </w:t>
      </w:r>
      <w:r w:rsidR="00394A6F">
        <w:rPr>
          <w:rFonts w:ascii="Segoe UI" w:hAnsi="Segoe UI" w:cs="Segoe UI"/>
          <w:sz w:val="22"/>
          <w:szCs w:val="22"/>
          <w:lang w:val="en-GB"/>
        </w:rPr>
        <w:t>qualification</w:t>
      </w:r>
    </w:p>
    <w:p w14:paraId="79AA1493" w14:textId="77777777" w:rsidR="006F566F" w:rsidRPr="00394A6F" w:rsidRDefault="001A3C8D" w:rsidP="00F44743">
      <w:pPr>
        <w:pStyle w:val="Nadpis2"/>
        <w:keepLines/>
        <w:spacing w:before="120" w:after="200" w:line="276" w:lineRule="auto"/>
        <w:ind w:left="360"/>
        <w:jc w:val="both"/>
        <w:rPr>
          <w:rFonts w:ascii="Segoe UI" w:hAnsi="Segoe UI" w:cs="Segoe UI"/>
          <w:sz w:val="22"/>
          <w:szCs w:val="22"/>
          <w:lang w:val="en-GB"/>
        </w:rPr>
      </w:pPr>
      <w:r w:rsidRPr="00394A6F">
        <w:rPr>
          <w:rFonts w:ascii="Segoe UI" w:hAnsi="Segoe UI" w:cs="Segoe UI"/>
          <w:b/>
          <w:sz w:val="22"/>
          <w:szCs w:val="22"/>
          <w:lang w:val="en-GB"/>
        </w:rPr>
        <w:lastRenderedPageBreak/>
        <w:t xml:space="preserve">Enclosure No. </w:t>
      </w:r>
      <w:r w:rsidR="006F566F" w:rsidRPr="00394A6F">
        <w:rPr>
          <w:rFonts w:ascii="Segoe UI" w:hAnsi="Segoe UI" w:cs="Segoe UI"/>
          <w:b/>
          <w:sz w:val="22"/>
          <w:szCs w:val="22"/>
          <w:lang w:val="en-GB"/>
        </w:rPr>
        <w:t>3</w:t>
      </w:r>
      <w:r w:rsidR="006F566F" w:rsidRPr="00394A6F">
        <w:rPr>
          <w:rFonts w:ascii="Segoe UI" w:hAnsi="Segoe UI" w:cs="Segoe UI"/>
          <w:sz w:val="22"/>
          <w:szCs w:val="22"/>
          <w:lang w:val="en-GB"/>
        </w:rPr>
        <w:t xml:space="preserve"> – </w:t>
      </w:r>
      <w:r w:rsidRPr="00394A6F">
        <w:rPr>
          <w:rFonts w:ascii="Segoe UI" w:hAnsi="Segoe UI" w:cs="Segoe UI"/>
          <w:sz w:val="22"/>
          <w:szCs w:val="22"/>
          <w:lang w:val="en-GB"/>
        </w:rPr>
        <w:t>Form for the template list of significant supplies to prove the criteria of technical qualification according to Paragraph 3.4 of the qualification documentation</w:t>
      </w:r>
    </w:p>
    <w:p w14:paraId="0CE44E9B" w14:textId="77777777" w:rsidR="006F566F" w:rsidRPr="00394A6F" w:rsidRDefault="001A3C8D" w:rsidP="00F44743">
      <w:pPr>
        <w:pStyle w:val="Nadpis2"/>
        <w:keepLines/>
        <w:spacing w:before="120" w:after="200" w:line="276" w:lineRule="auto"/>
        <w:ind w:left="360"/>
        <w:jc w:val="both"/>
        <w:rPr>
          <w:rFonts w:ascii="Segoe UI" w:hAnsi="Segoe UI" w:cs="Segoe UI"/>
          <w:sz w:val="22"/>
          <w:szCs w:val="22"/>
          <w:lang w:val="en-GB"/>
        </w:rPr>
      </w:pPr>
      <w:r w:rsidRPr="00394A6F">
        <w:rPr>
          <w:rFonts w:ascii="Segoe UI" w:hAnsi="Segoe UI" w:cs="Segoe UI"/>
          <w:b/>
          <w:sz w:val="22"/>
          <w:szCs w:val="22"/>
          <w:lang w:val="en-GB"/>
        </w:rPr>
        <w:t xml:space="preserve">Enclosure No. </w:t>
      </w:r>
      <w:r w:rsidR="006F566F" w:rsidRPr="00394A6F">
        <w:rPr>
          <w:rFonts w:ascii="Segoe UI" w:hAnsi="Segoe UI" w:cs="Segoe UI"/>
          <w:b/>
          <w:sz w:val="22"/>
          <w:szCs w:val="22"/>
          <w:lang w:val="en-GB"/>
        </w:rPr>
        <w:t>4</w:t>
      </w:r>
      <w:r w:rsidR="006F566F" w:rsidRPr="00394A6F">
        <w:rPr>
          <w:rFonts w:ascii="Segoe UI" w:hAnsi="Segoe UI" w:cs="Segoe UI"/>
          <w:sz w:val="22"/>
          <w:szCs w:val="22"/>
          <w:lang w:val="en-GB"/>
        </w:rPr>
        <w:t xml:space="preserve"> – </w:t>
      </w:r>
      <w:r w:rsidRPr="00394A6F">
        <w:rPr>
          <w:rFonts w:ascii="Segoe UI" w:hAnsi="Segoe UI" w:cs="Segoe UI"/>
          <w:sz w:val="22"/>
          <w:szCs w:val="22"/>
          <w:lang w:val="en-GB"/>
        </w:rPr>
        <w:t xml:space="preserve">Sample of conflict-of-interest </w:t>
      </w:r>
      <w:r w:rsidR="00F8190F" w:rsidRPr="00394A6F">
        <w:rPr>
          <w:rFonts w:ascii="Segoe UI" w:hAnsi="Segoe UI" w:cs="Segoe UI"/>
          <w:sz w:val="22"/>
          <w:szCs w:val="16"/>
          <w:lang w:val="en-GB"/>
        </w:rPr>
        <w:t>affidavit</w:t>
      </w:r>
    </w:p>
    <w:p w14:paraId="2DA845E2" w14:textId="77777777" w:rsidR="006F566F" w:rsidRDefault="001A3C8D" w:rsidP="00F44743">
      <w:pPr>
        <w:keepNext/>
        <w:keepLines/>
        <w:spacing w:before="120" w:after="200" w:line="276" w:lineRule="auto"/>
        <w:ind w:firstLine="357"/>
        <w:rPr>
          <w:rFonts w:ascii="Segoe UI" w:hAnsi="Segoe UI" w:cs="Segoe UI"/>
          <w:sz w:val="22"/>
          <w:szCs w:val="16"/>
          <w:lang w:val="en-GB"/>
        </w:rPr>
      </w:pPr>
      <w:r w:rsidRPr="00394A6F">
        <w:rPr>
          <w:rFonts w:ascii="Segoe UI" w:hAnsi="Segoe UI" w:cs="Segoe UI"/>
          <w:b/>
          <w:sz w:val="22"/>
          <w:szCs w:val="22"/>
          <w:lang w:val="en-GB"/>
        </w:rPr>
        <w:t xml:space="preserve">Enclosure No. </w:t>
      </w:r>
      <w:r w:rsidR="006F566F" w:rsidRPr="00394A6F">
        <w:rPr>
          <w:rFonts w:ascii="Segoe UI" w:hAnsi="Segoe UI" w:cs="Segoe UI"/>
          <w:b/>
          <w:sz w:val="22"/>
          <w:szCs w:val="22"/>
          <w:lang w:val="en-GB"/>
        </w:rPr>
        <w:t>5</w:t>
      </w:r>
      <w:r w:rsidR="006F566F" w:rsidRPr="00394A6F">
        <w:rPr>
          <w:rFonts w:ascii="Segoe UI" w:hAnsi="Segoe UI" w:cs="Segoe UI"/>
          <w:sz w:val="22"/>
          <w:szCs w:val="22"/>
          <w:lang w:val="en-GB"/>
        </w:rPr>
        <w:t xml:space="preserve"> – </w:t>
      </w:r>
      <w:r w:rsidRPr="00394A6F">
        <w:rPr>
          <w:rFonts w:ascii="Segoe UI" w:hAnsi="Segoe UI" w:cs="Segoe UI"/>
          <w:sz w:val="22"/>
          <w:szCs w:val="22"/>
          <w:lang w:val="en-GB"/>
        </w:rPr>
        <w:t xml:space="preserve">Sample of restrictive measures </w:t>
      </w:r>
      <w:r w:rsidR="00F8190F" w:rsidRPr="00394A6F">
        <w:rPr>
          <w:rFonts w:ascii="Segoe UI" w:hAnsi="Segoe UI" w:cs="Segoe UI"/>
          <w:sz w:val="22"/>
          <w:szCs w:val="16"/>
          <w:lang w:val="en-GB"/>
        </w:rPr>
        <w:t>affidavit</w:t>
      </w:r>
    </w:p>
    <w:p w14:paraId="2B8DC412" w14:textId="77777777" w:rsidR="009342F4" w:rsidRPr="00F44743" w:rsidRDefault="009342F4" w:rsidP="00F44743">
      <w:pPr>
        <w:keepNext/>
        <w:keepLines/>
        <w:spacing w:before="120" w:after="200" w:line="276" w:lineRule="auto"/>
        <w:ind w:firstLine="357"/>
        <w:rPr>
          <w:rFonts w:ascii="Segoe UI" w:hAnsi="Segoe UI" w:cs="Segoe UI"/>
          <w:lang w:val="en-GB"/>
        </w:rPr>
      </w:pPr>
      <w:r w:rsidRPr="00F44743">
        <w:rPr>
          <w:rFonts w:ascii="Segoe UI" w:hAnsi="Segoe UI" w:cs="Segoe UI"/>
          <w:b/>
          <w:sz w:val="22"/>
          <w:szCs w:val="22"/>
          <w:lang w:val="en-GB"/>
        </w:rPr>
        <w:t>Enclosure No. 6</w:t>
      </w:r>
      <w:r w:rsidRPr="00F44743">
        <w:rPr>
          <w:rFonts w:ascii="Segoe UI" w:hAnsi="Segoe UI" w:cs="Segoe UI"/>
          <w:sz w:val="22"/>
          <w:szCs w:val="22"/>
          <w:lang w:val="en-GB"/>
        </w:rPr>
        <w:t xml:space="preserve"> – Declaration on </w:t>
      </w:r>
      <w:r w:rsidR="002161CF" w:rsidRPr="00F44743">
        <w:rPr>
          <w:rFonts w:ascii="Segoe UI" w:hAnsi="Segoe UI" w:cs="Segoe UI"/>
          <w:sz w:val="22"/>
          <w:szCs w:val="22"/>
          <w:lang w:val="en-GB"/>
        </w:rPr>
        <w:t>confi</w:t>
      </w:r>
      <w:r w:rsidR="002161CF">
        <w:rPr>
          <w:rFonts w:ascii="Segoe UI" w:hAnsi="Segoe UI" w:cs="Segoe UI"/>
          <w:sz w:val="22"/>
          <w:szCs w:val="22"/>
          <w:lang w:val="en-GB"/>
        </w:rPr>
        <w:t>d</w:t>
      </w:r>
      <w:r w:rsidR="002161CF" w:rsidRPr="00F44743">
        <w:rPr>
          <w:rFonts w:ascii="Segoe UI" w:hAnsi="Segoe UI" w:cs="Segoe UI"/>
          <w:sz w:val="22"/>
          <w:szCs w:val="22"/>
          <w:lang w:val="en-GB"/>
        </w:rPr>
        <w:t>entiality</w:t>
      </w:r>
    </w:p>
    <w:p w14:paraId="78A7BFA0" w14:textId="77777777" w:rsidR="009342F4" w:rsidRPr="00F44743" w:rsidRDefault="009342F4" w:rsidP="00F44743">
      <w:pPr>
        <w:keepNext/>
        <w:keepLines/>
        <w:spacing w:before="120" w:after="200" w:line="276" w:lineRule="auto"/>
        <w:ind w:firstLine="357"/>
        <w:rPr>
          <w:rFonts w:ascii="Segoe UI" w:hAnsi="Segoe UI" w:cs="Segoe UI"/>
          <w:sz w:val="22"/>
          <w:szCs w:val="22"/>
          <w:lang w:val="x-none"/>
        </w:rPr>
      </w:pPr>
    </w:p>
    <w:p w14:paraId="566F5C34" w14:textId="77777777" w:rsidR="006F566F" w:rsidRPr="00394A6F" w:rsidRDefault="006F566F" w:rsidP="00F44743">
      <w:pPr>
        <w:pStyle w:val="Zkladntext"/>
        <w:keepNext/>
        <w:keepLines/>
        <w:spacing w:before="480" w:after="200" w:line="276" w:lineRule="auto"/>
        <w:rPr>
          <w:rFonts w:ascii="Segoe UI" w:hAnsi="Segoe UI" w:cs="Segoe UI"/>
          <w:sz w:val="22"/>
          <w:szCs w:val="22"/>
          <w:lang w:val="en-GB"/>
        </w:rPr>
      </w:pPr>
      <w:r w:rsidRPr="00394A6F">
        <w:rPr>
          <w:rFonts w:ascii="Segoe UI" w:hAnsi="Segoe UI" w:cs="Segoe UI"/>
          <w:sz w:val="22"/>
          <w:szCs w:val="22"/>
          <w:lang w:val="en-GB"/>
        </w:rPr>
        <w:t xml:space="preserve">Most </w:t>
      </w:r>
      <w:r w:rsidR="001A3C8D" w:rsidRPr="00394A6F">
        <w:rPr>
          <w:rFonts w:ascii="Segoe UI" w:hAnsi="Segoe UI" w:cs="Segoe UI"/>
          <w:sz w:val="22"/>
          <w:szCs w:val="22"/>
          <w:lang w:val="en-GB"/>
        </w:rPr>
        <w:t>–</w:t>
      </w:r>
      <w:r w:rsidRPr="00394A6F">
        <w:rPr>
          <w:rFonts w:ascii="Segoe UI" w:hAnsi="Segoe UI" w:cs="Segoe UI"/>
          <w:sz w:val="22"/>
          <w:szCs w:val="22"/>
          <w:lang w:val="en-GB"/>
        </w:rPr>
        <w:t xml:space="preserve"> Komořan</w:t>
      </w:r>
      <w:r w:rsidR="001A3C8D" w:rsidRPr="00394A6F">
        <w:rPr>
          <w:rFonts w:ascii="Segoe UI" w:hAnsi="Segoe UI" w:cs="Segoe UI"/>
          <w:sz w:val="22"/>
          <w:szCs w:val="22"/>
          <w:lang w:val="en-GB"/>
        </w:rPr>
        <w:t>y,</w:t>
      </w:r>
      <w:r w:rsidRPr="00394A6F">
        <w:rPr>
          <w:rFonts w:ascii="Segoe UI" w:hAnsi="Segoe UI" w:cs="Segoe UI"/>
          <w:sz w:val="22"/>
          <w:szCs w:val="22"/>
          <w:lang w:val="en-GB"/>
        </w:rPr>
        <w:t xml:space="preserve"> </w:t>
      </w:r>
      <w:r w:rsidR="001A3C8D" w:rsidRPr="00394A6F">
        <w:rPr>
          <w:rFonts w:ascii="Segoe UI" w:hAnsi="Segoe UI" w:cs="Segoe UI"/>
          <w:sz w:val="22"/>
          <w:szCs w:val="22"/>
          <w:lang w:val="en-GB"/>
        </w:rPr>
        <w:t>date as per electronical signature</w:t>
      </w:r>
    </w:p>
    <w:p w14:paraId="09311322" w14:textId="77777777" w:rsidR="001C5812" w:rsidRPr="00394A6F" w:rsidRDefault="001C5812" w:rsidP="00F44743">
      <w:pPr>
        <w:pStyle w:val="Zkladntext"/>
        <w:keepNext/>
        <w:keepLines/>
        <w:spacing w:after="200" w:line="20" w:lineRule="atLeast"/>
        <w:ind w:firstLine="360"/>
        <w:rPr>
          <w:rFonts w:ascii="Segoe UI" w:hAnsi="Segoe UI" w:cs="Segoe UI"/>
          <w:sz w:val="22"/>
          <w:szCs w:val="22"/>
          <w:lang w:val="en-GB"/>
        </w:rPr>
      </w:pPr>
    </w:p>
    <w:tbl>
      <w:tblPr>
        <w:tblW w:w="0" w:type="auto"/>
        <w:tblBorders>
          <w:insideH w:val="single" w:sz="4" w:space="0" w:color="000000"/>
        </w:tblBorders>
        <w:tblLook w:val="04A0" w:firstRow="1" w:lastRow="0" w:firstColumn="1" w:lastColumn="0" w:noHBand="0" w:noVBand="1"/>
      </w:tblPr>
      <w:tblGrid>
        <w:gridCol w:w="4606"/>
        <w:gridCol w:w="4606"/>
      </w:tblGrid>
      <w:tr w:rsidR="00721729" w:rsidRPr="00394A6F" w14:paraId="06F49F74" w14:textId="77777777" w:rsidTr="003105B7">
        <w:tc>
          <w:tcPr>
            <w:tcW w:w="4606" w:type="dxa"/>
            <w:shd w:val="clear" w:color="auto" w:fill="auto"/>
          </w:tcPr>
          <w:p w14:paraId="3AB7A378" w14:textId="77777777" w:rsidR="00721729" w:rsidRPr="00394A6F" w:rsidRDefault="00721729" w:rsidP="00F44743">
            <w:pPr>
              <w:pStyle w:val="Zkladntext"/>
              <w:keepNext/>
              <w:keepLines/>
              <w:spacing w:after="200" w:line="20" w:lineRule="atLeast"/>
              <w:rPr>
                <w:rFonts w:ascii="Segoe UI" w:hAnsi="Segoe UI" w:cs="Segoe UI"/>
                <w:sz w:val="22"/>
                <w:szCs w:val="22"/>
                <w:highlight w:val="yellow"/>
                <w:lang w:val="en-GB"/>
              </w:rPr>
            </w:pPr>
          </w:p>
        </w:tc>
        <w:tc>
          <w:tcPr>
            <w:tcW w:w="4606" w:type="dxa"/>
            <w:shd w:val="clear" w:color="auto" w:fill="auto"/>
            <w:vAlign w:val="center"/>
          </w:tcPr>
          <w:p w14:paraId="3206FB33" w14:textId="77777777" w:rsidR="00785585" w:rsidRPr="00394A6F" w:rsidRDefault="00C94DE4" w:rsidP="00F44743">
            <w:pPr>
              <w:pStyle w:val="Zkladntext"/>
              <w:keepNext/>
              <w:keepLines/>
              <w:spacing w:line="20" w:lineRule="atLeast"/>
              <w:jc w:val="center"/>
              <w:rPr>
                <w:rFonts w:ascii="Segoe UI" w:hAnsi="Segoe UI" w:cs="Segoe UI"/>
                <w:sz w:val="22"/>
                <w:szCs w:val="24"/>
                <w:lang w:val="en-GB"/>
              </w:rPr>
            </w:pPr>
            <w:r w:rsidRPr="00394A6F">
              <w:rPr>
                <w:rFonts w:ascii="Segoe UI" w:hAnsi="Segoe UI" w:cs="Segoe UI"/>
                <w:b/>
                <w:sz w:val="22"/>
                <w:szCs w:val="24"/>
                <w:lang w:val="en-GB"/>
              </w:rPr>
              <w:t>United Energy</w:t>
            </w:r>
            <w:r w:rsidR="0023381D" w:rsidRPr="00394A6F">
              <w:rPr>
                <w:rFonts w:ascii="Segoe UI" w:hAnsi="Segoe UI" w:cs="Segoe UI"/>
                <w:b/>
                <w:sz w:val="22"/>
                <w:szCs w:val="24"/>
                <w:lang w:val="en-GB"/>
              </w:rPr>
              <w:t>, a.s.</w:t>
            </w:r>
          </w:p>
          <w:p w14:paraId="50DFADBE" w14:textId="77777777" w:rsidR="00721729" w:rsidRPr="00394A6F" w:rsidRDefault="00721729" w:rsidP="00F44743">
            <w:pPr>
              <w:pStyle w:val="Zkladntext"/>
              <w:keepNext/>
              <w:keepLines/>
              <w:spacing w:line="20" w:lineRule="atLeast"/>
              <w:jc w:val="center"/>
              <w:rPr>
                <w:rFonts w:ascii="Segoe UI" w:eastAsia="Calibri" w:hAnsi="Segoe UI" w:cs="Segoe UI"/>
                <w:sz w:val="22"/>
                <w:szCs w:val="22"/>
                <w:lang w:val="en-GB" w:eastAsia="en-US"/>
              </w:rPr>
            </w:pPr>
            <w:r w:rsidRPr="00394A6F">
              <w:rPr>
                <w:rFonts w:ascii="Segoe UI" w:eastAsia="Calibri" w:hAnsi="Segoe UI" w:cs="Segoe UI"/>
                <w:sz w:val="22"/>
                <w:szCs w:val="22"/>
                <w:lang w:val="en-GB" w:eastAsia="en-US"/>
              </w:rPr>
              <w:t>i.</w:t>
            </w:r>
            <w:r w:rsidR="0012489C">
              <w:rPr>
                <w:rFonts w:ascii="Segoe UI" w:eastAsia="Calibri" w:hAnsi="Segoe UI" w:cs="Segoe UI"/>
                <w:sz w:val="22"/>
                <w:szCs w:val="22"/>
                <w:lang w:val="en-GB" w:eastAsia="en-US"/>
              </w:rPr>
              <w:t xml:space="preserve"> </w:t>
            </w:r>
            <w:r w:rsidRPr="00394A6F">
              <w:rPr>
                <w:rFonts w:ascii="Segoe UI" w:eastAsia="Calibri" w:hAnsi="Segoe UI" w:cs="Segoe UI"/>
                <w:sz w:val="22"/>
                <w:szCs w:val="22"/>
                <w:lang w:val="en-GB" w:eastAsia="en-US"/>
              </w:rPr>
              <w:t>s. MT Legal s.r.o., advokátní kancelář</w:t>
            </w:r>
          </w:p>
          <w:p w14:paraId="3019202D" w14:textId="77777777" w:rsidR="00D3423F" w:rsidRPr="00394A6F" w:rsidRDefault="00D3423F" w:rsidP="00F44743">
            <w:pPr>
              <w:pStyle w:val="Zkladntext"/>
              <w:keepNext/>
              <w:keepLines/>
              <w:spacing w:line="276" w:lineRule="auto"/>
              <w:jc w:val="center"/>
              <w:rPr>
                <w:rFonts w:ascii="Segoe UI" w:eastAsia="Calibri" w:hAnsi="Segoe UI" w:cs="Segoe UI"/>
                <w:sz w:val="22"/>
                <w:szCs w:val="22"/>
                <w:lang w:val="en-GB" w:eastAsia="en-US"/>
              </w:rPr>
            </w:pPr>
            <w:r w:rsidRPr="00394A6F">
              <w:rPr>
                <w:rFonts w:ascii="Segoe UI" w:eastAsia="Calibri" w:hAnsi="Segoe UI" w:cs="Segoe UI"/>
                <w:sz w:val="22"/>
                <w:szCs w:val="22"/>
                <w:lang w:val="en-GB" w:eastAsia="en-US"/>
              </w:rPr>
              <w:t xml:space="preserve">JUDr. Petr Novotný, LL.M., </w:t>
            </w:r>
            <w:r w:rsidR="00F60FF4" w:rsidRPr="00394A6F">
              <w:rPr>
                <w:rFonts w:ascii="Segoe UI" w:eastAsia="Calibri" w:hAnsi="Segoe UI" w:cs="Segoe UI"/>
                <w:sz w:val="22"/>
                <w:szCs w:val="22"/>
                <w:lang w:val="en-GB" w:eastAsia="en-US"/>
              </w:rPr>
              <w:t>Executive Director</w:t>
            </w:r>
          </w:p>
          <w:p w14:paraId="4EF42322" w14:textId="77777777" w:rsidR="00721729" w:rsidRPr="00394A6F" w:rsidRDefault="00D3423F" w:rsidP="00F44743">
            <w:pPr>
              <w:pStyle w:val="Zkladntext"/>
              <w:keepNext/>
              <w:keepLines/>
              <w:spacing w:line="20" w:lineRule="atLeast"/>
              <w:jc w:val="center"/>
              <w:rPr>
                <w:rFonts w:ascii="Segoe UI" w:hAnsi="Segoe UI" w:cs="Segoe UI"/>
                <w:sz w:val="22"/>
                <w:szCs w:val="22"/>
                <w:lang w:val="en-GB"/>
              </w:rPr>
            </w:pPr>
            <w:r w:rsidRPr="00394A6F" w:rsidDel="00D3423F">
              <w:rPr>
                <w:rFonts w:ascii="Segoe UI" w:eastAsia="Calibri" w:hAnsi="Segoe UI" w:cs="Segoe UI"/>
                <w:sz w:val="22"/>
                <w:szCs w:val="22"/>
                <w:lang w:val="en-GB" w:eastAsia="en-US"/>
              </w:rPr>
              <w:t xml:space="preserve"> </w:t>
            </w:r>
            <w:r w:rsidR="00721729" w:rsidRPr="00394A6F">
              <w:rPr>
                <w:rFonts w:ascii="Segoe UI" w:eastAsia="Calibri" w:hAnsi="Segoe UI" w:cs="Segoe UI"/>
                <w:sz w:val="22"/>
                <w:szCs w:val="22"/>
                <w:lang w:val="en-GB" w:eastAsia="en-US"/>
              </w:rPr>
              <w:t>(</w:t>
            </w:r>
            <w:r w:rsidR="00F60FF4" w:rsidRPr="00394A6F">
              <w:rPr>
                <w:rFonts w:ascii="Segoe UI" w:eastAsia="Calibri" w:hAnsi="Segoe UI" w:cs="Segoe UI"/>
                <w:sz w:val="22"/>
                <w:szCs w:val="22"/>
                <w:lang w:val="en-GB" w:eastAsia="en-US"/>
              </w:rPr>
              <w:t>signed electronically</w:t>
            </w:r>
            <w:r w:rsidR="00721729" w:rsidRPr="00394A6F">
              <w:rPr>
                <w:rFonts w:ascii="Segoe UI" w:eastAsia="Calibri" w:hAnsi="Segoe UI" w:cs="Segoe UI"/>
                <w:sz w:val="22"/>
                <w:szCs w:val="22"/>
                <w:lang w:val="en-GB" w:eastAsia="en-US"/>
              </w:rPr>
              <w:t>)</w:t>
            </w:r>
          </w:p>
        </w:tc>
      </w:tr>
    </w:tbl>
    <w:p w14:paraId="7195DF48" w14:textId="77777777" w:rsidR="009F0CEE" w:rsidRPr="00394A6F" w:rsidRDefault="009F0CEE" w:rsidP="00511E02">
      <w:pPr>
        <w:keepNext/>
        <w:keepLines/>
        <w:spacing w:line="20" w:lineRule="atLeast"/>
        <w:rPr>
          <w:rFonts w:ascii="Segoe UI" w:hAnsi="Segoe UI" w:cs="Segoe UI"/>
          <w:lang w:val="en-GB"/>
        </w:rPr>
      </w:pPr>
    </w:p>
    <w:sectPr w:rsidR="009F0CEE" w:rsidRPr="00394A6F" w:rsidSect="003105B7">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B4B57" w14:textId="77777777" w:rsidR="00621F8B" w:rsidRDefault="00621F8B" w:rsidP="00ED78BF">
      <w:r>
        <w:separator/>
      </w:r>
    </w:p>
  </w:endnote>
  <w:endnote w:type="continuationSeparator" w:id="0">
    <w:p w14:paraId="56C67911" w14:textId="77777777" w:rsidR="00621F8B" w:rsidRDefault="00621F8B" w:rsidP="00ED78BF">
      <w:r>
        <w:continuationSeparator/>
      </w:r>
    </w:p>
  </w:endnote>
  <w:endnote w:type="continuationNotice" w:id="1">
    <w:p w14:paraId="2AD66466" w14:textId="77777777" w:rsidR="00621F8B" w:rsidRDefault="00621F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002D" w14:textId="77777777" w:rsidR="002A4478" w:rsidRPr="000774CA" w:rsidRDefault="002A4478">
    <w:pPr>
      <w:pStyle w:val="Zpat"/>
      <w:jc w:val="center"/>
      <w:rPr>
        <w:rFonts w:ascii="Segoe UI" w:hAnsi="Segoe UI" w:cs="Segoe UI"/>
        <w:sz w:val="18"/>
        <w:szCs w:val="18"/>
      </w:rPr>
    </w:pPr>
    <w:r w:rsidRPr="000774CA">
      <w:rPr>
        <w:rFonts w:ascii="Segoe UI" w:hAnsi="Segoe UI" w:cs="Segoe UI"/>
        <w:sz w:val="18"/>
        <w:szCs w:val="18"/>
      </w:rPr>
      <w:fldChar w:fldCharType="begin"/>
    </w:r>
    <w:r w:rsidRPr="000774CA">
      <w:rPr>
        <w:rFonts w:ascii="Segoe UI" w:hAnsi="Segoe UI" w:cs="Segoe UI"/>
        <w:sz w:val="18"/>
        <w:szCs w:val="18"/>
      </w:rPr>
      <w:instrText xml:space="preserve"> PAGE   \* MERGEFORMAT </w:instrText>
    </w:r>
    <w:r w:rsidRPr="000774CA">
      <w:rPr>
        <w:rFonts w:ascii="Segoe UI" w:hAnsi="Segoe UI" w:cs="Segoe UI"/>
        <w:sz w:val="18"/>
        <w:szCs w:val="18"/>
      </w:rPr>
      <w:fldChar w:fldCharType="separate"/>
    </w:r>
    <w:r w:rsidR="00911792">
      <w:rPr>
        <w:rFonts w:ascii="Segoe UI" w:hAnsi="Segoe UI" w:cs="Segoe UI"/>
        <w:noProof/>
        <w:sz w:val="18"/>
        <w:szCs w:val="18"/>
      </w:rPr>
      <w:t>12</w:t>
    </w:r>
    <w:r w:rsidRPr="000774CA">
      <w:rPr>
        <w:rFonts w:ascii="Segoe UI" w:hAnsi="Segoe UI" w:cs="Segoe UI"/>
        <w:sz w:val="18"/>
        <w:szCs w:val="18"/>
      </w:rPr>
      <w:fldChar w:fldCharType="end"/>
    </w:r>
  </w:p>
  <w:p w14:paraId="5069A48D" w14:textId="77777777" w:rsidR="002A4478" w:rsidRDefault="002A447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B7D40" w14:textId="77777777" w:rsidR="00621F8B" w:rsidRDefault="00621F8B" w:rsidP="00ED78BF">
      <w:r>
        <w:separator/>
      </w:r>
    </w:p>
  </w:footnote>
  <w:footnote w:type="continuationSeparator" w:id="0">
    <w:p w14:paraId="417F590F" w14:textId="77777777" w:rsidR="00621F8B" w:rsidRDefault="00621F8B" w:rsidP="00ED78BF">
      <w:r>
        <w:continuationSeparator/>
      </w:r>
    </w:p>
  </w:footnote>
  <w:footnote w:type="continuationNotice" w:id="1">
    <w:p w14:paraId="058EA379" w14:textId="77777777" w:rsidR="00621F8B" w:rsidRDefault="00621F8B"/>
  </w:footnote>
  <w:footnote w:id="2">
    <w:p w14:paraId="01F9ECA9" w14:textId="77777777" w:rsidR="008374CD" w:rsidRPr="0012489C" w:rsidRDefault="008374CD" w:rsidP="00961FC1">
      <w:pPr>
        <w:pStyle w:val="Textpoznpodarou"/>
        <w:jc w:val="both"/>
        <w:rPr>
          <w:rFonts w:ascii="Segoe UI" w:hAnsi="Segoe UI" w:cs="Segoe UI"/>
          <w:lang w:val="en-GB"/>
        </w:rPr>
      </w:pPr>
      <w:r w:rsidRPr="0012489C">
        <w:rPr>
          <w:rStyle w:val="Znakapoznpodarou"/>
          <w:rFonts w:ascii="Segoe UI" w:hAnsi="Segoe UI" w:cs="Segoe UI"/>
          <w:lang w:val="en-GB"/>
        </w:rPr>
        <w:footnoteRef/>
      </w:r>
      <w:r w:rsidRPr="0012489C">
        <w:rPr>
          <w:rFonts w:ascii="Segoe UI" w:hAnsi="Segoe UI" w:cs="Segoe UI"/>
          <w:lang w:val="en-GB"/>
        </w:rPr>
        <w:t xml:space="preserve"> </w:t>
      </w:r>
      <w:r w:rsidR="001E73E0" w:rsidRPr="0012489C">
        <w:rPr>
          <w:rFonts w:ascii="Segoe UI" w:hAnsi="Segoe UI" w:cs="Segoe UI"/>
          <w:lang w:val="en-GB"/>
        </w:rPr>
        <w:t>In the application for participation, a so-called simple electronic signature (i.e. e.g. a scan of a handwritten signature) is sufficient.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ABA84" w14:textId="77777777" w:rsidR="00274678" w:rsidRPr="00274678" w:rsidRDefault="001B2A00" w:rsidP="00274678">
    <w:pPr>
      <w:pStyle w:val="Zhlav"/>
      <w:jc w:val="center"/>
    </w:pPr>
    <w:r>
      <w:rPr>
        <w:noProof/>
      </w:rPr>
      <w:pict w14:anchorId="1B4F0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9.2pt;height:93.6pt;visibility:visibl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168F4"/>
    <w:multiLevelType w:val="hybridMultilevel"/>
    <w:tmpl w:val="3A1E0F6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3330DA"/>
    <w:multiLevelType w:val="hybridMultilevel"/>
    <w:tmpl w:val="59C2C06A"/>
    <w:lvl w:ilvl="0" w:tplc="1C14AE9C">
      <w:start w:val="1"/>
      <w:numFmt w:val="decimal"/>
      <w:lvlText w:val="%1."/>
      <w:lvlJc w:val="left"/>
      <w:pPr>
        <w:ind w:left="644" w:hanging="360"/>
      </w:pPr>
      <w:rPr>
        <w:rFonts w:cs="Times New Roman" w:hint="default"/>
        <w:b/>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C8158F9"/>
    <w:multiLevelType w:val="hybridMultilevel"/>
    <w:tmpl w:val="A71C6F00"/>
    <w:lvl w:ilvl="0" w:tplc="B01EE55C">
      <w:numFmt w:val="bullet"/>
      <w:lvlText w:val="-"/>
      <w:lvlJc w:val="left"/>
      <w:pPr>
        <w:ind w:left="1064" w:hanging="360"/>
      </w:pPr>
      <w:rPr>
        <w:rFonts w:ascii="Palatino Linotype" w:eastAsia="Times New Roman" w:hAnsi="Palatino Linotype" w:cs="Arial" w:hint="default"/>
      </w:rPr>
    </w:lvl>
    <w:lvl w:ilvl="1" w:tplc="04050003" w:tentative="1">
      <w:start w:val="1"/>
      <w:numFmt w:val="bullet"/>
      <w:lvlText w:val="o"/>
      <w:lvlJc w:val="left"/>
      <w:pPr>
        <w:ind w:left="1784" w:hanging="360"/>
      </w:pPr>
      <w:rPr>
        <w:rFonts w:ascii="Courier New" w:hAnsi="Courier New" w:cs="Courier New" w:hint="default"/>
      </w:rPr>
    </w:lvl>
    <w:lvl w:ilvl="2" w:tplc="04050005" w:tentative="1">
      <w:start w:val="1"/>
      <w:numFmt w:val="bullet"/>
      <w:lvlText w:val=""/>
      <w:lvlJc w:val="left"/>
      <w:pPr>
        <w:ind w:left="2504" w:hanging="360"/>
      </w:pPr>
      <w:rPr>
        <w:rFonts w:ascii="Wingdings" w:hAnsi="Wingdings" w:hint="default"/>
      </w:rPr>
    </w:lvl>
    <w:lvl w:ilvl="3" w:tplc="04050001" w:tentative="1">
      <w:start w:val="1"/>
      <w:numFmt w:val="bullet"/>
      <w:lvlText w:val=""/>
      <w:lvlJc w:val="left"/>
      <w:pPr>
        <w:ind w:left="3224" w:hanging="360"/>
      </w:pPr>
      <w:rPr>
        <w:rFonts w:ascii="Symbol" w:hAnsi="Symbol" w:hint="default"/>
      </w:rPr>
    </w:lvl>
    <w:lvl w:ilvl="4" w:tplc="04050003" w:tentative="1">
      <w:start w:val="1"/>
      <w:numFmt w:val="bullet"/>
      <w:lvlText w:val="o"/>
      <w:lvlJc w:val="left"/>
      <w:pPr>
        <w:ind w:left="3944" w:hanging="360"/>
      </w:pPr>
      <w:rPr>
        <w:rFonts w:ascii="Courier New" w:hAnsi="Courier New" w:cs="Courier New" w:hint="default"/>
      </w:rPr>
    </w:lvl>
    <w:lvl w:ilvl="5" w:tplc="04050005" w:tentative="1">
      <w:start w:val="1"/>
      <w:numFmt w:val="bullet"/>
      <w:lvlText w:val=""/>
      <w:lvlJc w:val="left"/>
      <w:pPr>
        <w:ind w:left="4664" w:hanging="360"/>
      </w:pPr>
      <w:rPr>
        <w:rFonts w:ascii="Wingdings" w:hAnsi="Wingdings" w:hint="default"/>
      </w:rPr>
    </w:lvl>
    <w:lvl w:ilvl="6" w:tplc="04050001" w:tentative="1">
      <w:start w:val="1"/>
      <w:numFmt w:val="bullet"/>
      <w:lvlText w:val=""/>
      <w:lvlJc w:val="left"/>
      <w:pPr>
        <w:ind w:left="5384" w:hanging="360"/>
      </w:pPr>
      <w:rPr>
        <w:rFonts w:ascii="Symbol" w:hAnsi="Symbol" w:hint="default"/>
      </w:rPr>
    </w:lvl>
    <w:lvl w:ilvl="7" w:tplc="04050003" w:tentative="1">
      <w:start w:val="1"/>
      <w:numFmt w:val="bullet"/>
      <w:lvlText w:val="o"/>
      <w:lvlJc w:val="left"/>
      <w:pPr>
        <w:ind w:left="6104" w:hanging="360"/>
      </w:pPr>
      <w:rPr>
        <w:rFonts w:ascii="Courier New" w:hAnsi="Courier New" w:cs="Courier New" w:hint="default"/>
      </w:rPr>
    </w:lvl>
    <w:lvl w:ilvl="8" w:tplc="04050005" w:tentative="1">
      <w:start w:val="1"/>
      <w:numFmt w:val="bullet"/>
      <w:lvlText w:val=""/>
      <w:lvlJc w:val="left"/>
      <w:pPr>
        <w:ind w:left="6824" w:hanging="360"/>
      </w:pPr>
      <w:rPr>
        <w:rFonts w:ascii="Wingdings" w:hAnsi="Wingdings" w:hint="default"/>
      </w:rPr>
    </w:lvl>
  </w:abstractNum>
  <w:abstractNum w:abstractNumId="3" w15:restartNumberingAfterBreak="0">
    <w:nsid w:val="0E337251"/>
    <w:multiLevelType w:val="multilevel"/>
    <w:tmpl w:val="393C4224"/>
    <w:lvl w:ilvl="0">
      <w:start w:val="1"/>
      <w:numFmt w:val="decimal"/>
      <w:lvlText w:val="%1."/>
      <w:lvlJc w:val="left"/>
      <w:pPr>
        <w:ind w:left="360" w:hanging="360"/>
      </w:pPr>
      <w:rPr>
        <w:rFonts w:cs="Times New Roman"/>
        <w:b/>
        <w:i w:val="0"/>
        <w:sz w:val="22"/>
        <w:szCs w:val="22"/>
      </w:rPr>
    </w:lvl>
    <w:lvl w:ilvl="1">
      <w:start w:val="1"/>
      <w:numFmt w:val="decimal"/>
      <w:lvlText w:val="%1.%2."/>
      <w:lvlJc w:val="left"/>
      <w:pPr>
        <w:ind w:left="716" w:hanging="432"/>
      </w:pPr>
      <w:rPr>
        <w:rFonts w:cs="Times New Roman"/>
        <w:b/>
        <w:i w:val="0"/>
        <w:sz w:val="22"/>
        <w:szCs w:val="22"/>
      </w:rPr>
    </w:lvl>
    <w:lvl w:ilvl="2">
      <w:start w:val="1"/>
      <w:numFmt w:val="decimal"/>
      <w:lvlText w:val="%1.%2.%3."/>
      <w:lvlJc w:val="left"/>
      <w:pPr>
        <w:ind w:left="930" w:hanging="504"/>
      </w:pPr>
      <w:rPr>
        <w:rFonts w:ascii="Palatino Linotype" w:hAnsi="Palatino Linotype" w:cs="Times New Roman" w:hint="default"/>
        <w:b/>
        <w:sz w:val="22"/>
        <w:szCs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E936030"/>
    <w:multiLevelType w:val="multilevel"/>
    <w:tmpl w:val="ED66E930"/>
    <w:lvl w:ilvl="0">
      <w:start w:val="1"/>
      <w:numFmt w:val="decimal"/>
      <w:lvlText w:val="%1."/>
      <w:lvlJc w:val="left"/>
      <w:pPr>
        <w:ind w:left="360" w:hanging="360"/>
      </w:pPr>
      <w:rPr>
        <w:i w:val="0"/>
        <w:sz w:val="22"/>
        <w:szCs w:val="22"/>
        <w:lang w:val="cs-CZ"/>
      </w:rPr>
    </w:lvl>
    <w:lvl w:ilvl="1">
      <w:start w:val="1"/>
      <w:numFmt w:val="decimal"/>
      <w:lvlText w:val="%1.%2."/>
      <w:lvlJc w:val="left"/>
      <w:pPr>
        <w:ind w:left="1000" w:hanging="432"/>
      </w:pPr>
      <w:rPr>
        <w:b/>
        <w:i w:val="0"/>
        <w:sz w:val="22"/>
        <w:szCs w:val="22"/>
      </w:rPr>
    </w:lvl>
    <w:lvl w:ilvl="2">
      <w:start w:val="1"/>
      <w:numFmt w:val="decimal"/>
      <w:lvlText w:val="%1.%2.%3."/>
      <w:lvlJc w:val="left"/>
      <w:pPr>
        <w:ind w:left="930" w:hanging="504"/>
      </w:pPr>
      <w:rPr>
        <w:rFonts w:ascii="Palatino Linotype" w:hAnsi="Palatino Linotype" w:hint="default"/>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295102"/>
    <w:multiLevelType w:val="hybridMultilevel"/>
    <w:tmpl w:val="59C2C06A"/>
    <w:lvl w:ilvl="0" w:tplc="1C14AE9C">
      <w:start w:val="1"/>
      <w:numFmt w:val="decimal"/>
      <w:lvlText w:val="%1."/>
      <w:lvlJc w:val="left"/>
      <w:pPr>
        <w:ind w:left="644" w:hanging="360"/>
      </w:pPr>
      <w:rPr>
        <w:rFonts w:cs="Times New Roman" w:hint="default"/>
        <w:b/>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6284250"/>
    <w:multiLevelType w:val="hybridMultilevel"/>
    <w:tmpl w:val="59E28F06"/>
    <w:lvl w:ilvl="0" w:tplc="04050015">
      <w:start w:val="1"/>
      <w:numFmt w:val="upp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7" w15:restartNumberingAfterBreak="0">
    <w:nsid w:val="169B5C62"/>
    <w:multiLevelType w:val="hybridMultilevel"/>
    <w:tmpl w:val="E998F84E"/>
    <w:lvl w:ilvl="0" w:tplc="B91AA4F6">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8" w15:restartNumberingAfterBreak="0">
    <w:nsid w:val="19063348"/>
    <w:multiLevelType w:val="multilevel"/>
    <w:tmpl w:val="ED66E930"/>
    <w:lvl w:ilvl="0">
      <w:start w:val="1"/>
      <w:numFmt w:val="decimal"/>
      <w:lvlText w:val="%1."/>
      <w:lvlJc w:val="left"/>
      <w:pPr>
        <w:ind w:left="360" w:hanging="360"/>
      </w:pPr>
      <w:rPr>
        <w:i w:val="0"/>
        <w:sz w:val="22"/>
        <w:szCs w:val="22"/>
        <w:lang w:val="cs-CZ"/>
      </w:rPr>
    </w:lvl>
    <w:lvl w:ilvl="1">
      <w:start w:val="1"/>
      <w:numFmt w:val="decimal"/>
      <w:lvlText w:val="%1.%2."/>
      <w:lvlJc w:val="left"/>
      <w:pPr>
        <w:ind w:left="1000" w:hanging="432"/>
      </w:pPr>
      <w:rPr>
        <w:b/>
        <w:i w:val="0"/>
        <w:sz w:val="22"/>
        <w:szCs w:val="22"/>
      </w:rPr>
    </w:lvl>
    <w:lvl w:ilvl="2">
      <w:start w:val="1"/>
      <w:numFmt w:val="decimal"/>
      <w:lvlText w:val="%1.%2.%3."/>
      <w:lvlJc w:val="left"/>
      <w:pPr>
        <w:ind w:left="930" w:hanging="504"/>
      </w:pPr>
      <w:rPr>
        <w:rFonts w:ascii="Palatino Linotype" w:hAnsi="Palatino Linotype" w:hint="default"/>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447F5E"/>
    <w:multiLevelType w:val="hybridMultilevel"/>
    <w:tmpl w:val="FA4C0326"/>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AD5EFD"/>
    <w:multiLevelType w:val="multilevel"/>
    <w:tmpl w:val="A80A22D0"/>
    <w:lvl w:ilvl="0">
      <w:start w:val="1"/>
      <w:numFmt w:val="decimal"/>
      <w:lvlText w:val="%1."/>
      <w:lvlJc w:val="left"/>
      <w:pPr>
        <w:ind w:left="360" w:hanging="360"/>
      </w:pPr>
      <w:rPr>
        <w:b/>
        <w:i w:val="0"/>
        <w:sz w:val="22"/>
        <w:szCs w:val="22"/>
        <w:lang w:val="cs-CZ"/>
      </w:rPr>
    </w:lvl>
    <w:lvl w:ilvl="1">
      <w:start w:val="1"/>
      <w:numFmt w:val="decimal"/>
      <w:lvlText w:val="%1.%2."/>
      <w:lvlJc w:val="left"/>
      <w:pPr>
        <w:ind w:left="1000" w:hanging="432"/>
      </w:pPr>
      <w:rPr>
        <w:b/>
        <w:i w:val="0"/>
        <w:sz w:val="22"/>
        <w:szCs w:val="22"/>
      </w:rPr>
    </w:lvl>
    <w:lvl w:ilvl="2">
      <w:start w:val="1"/>
      <w:numFmt w:val="decimal"/>
      <w:lvlText w:val="%1.%2.%3."/>
      <w:lvlJc w:val="left"/>
      <w:pPr>
        <w:ind w:left="930" w:hanging="504"/>
      </w:pPr>
      <w:rPr>
        <w:rFonts w:ascii="Palatino Linotype" w:hAnsi="Palatino Linotype" w:hint="default"/>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CA6926"/>
    <w:multiLevelType w:val="multilevel"/>
    <w:tmpl w:val="ED66E930"/>
    <w:lvl w:ilvl="0">
      <w:start w:val="1"/>
      <w:numFmt w:val="decimal"/>
      <w:lvlText w:val="%1."/>
      <w:lvlJc w:val="left"/>
      <w:pPr>
        <w:ind w:left="360" w:hanging="360"/>
      </w:pPr>
      <w:rPr>
        <w:i w:val="0"/>
        <w:sz w:val="22"/>
        <w:szCs w:val="22"/>
        <w:lang w:val="cs-CZ"/>
      </w:rPr>
    </w:lvl>
    <w:lvl w:ilvl="1">
      <w:start w:val="1"/>
      <w:numFmt w:val="decimal"/>
      <w:lvlText w:val="%1.%2."/>
      <w:lvlJc w:val="left"/>
      <w:pPr>
        <w:ind w:left="1000" w:hanging="432"/>
      </w:pPr>
      <w:rPr>
        <w:b/>
        <w:i w:val="0"/>
        <w:sz w:val="22"/>
        <w:szCs w:val="22"/>
      </w:rPr>
    </w:lvl>
    <w:lvl w:ilvl="2">
      <w:start w:val="1"/>
      <w:numFmt w:val="decimal"/>
      <w:lvlText w:val="%1.%2.%3."/>
      <w:lvlJc w:val="left"/>
      <w:pPr>
        <w:ind w:left="930" w:hanging="504"/>
      </w:pPr>
      <w:rPr>
        <w:rFonts w:ascii="Palatino Linotype" w:hAnsi="Palatino Linotype" w:hint="default"/>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D80203"/>
    <w:multiLevelType w:val="hybridMultilevel"/>
    <w:tmpl w:val="A21CA5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46E496B"/>
    <w:multiLevelType w:val="hybridMultilevel"/>
    <w:tmpl w:val="26C6CF0A"/>
    <w:lvl w:ilvl="0" w:tplc="04050001">
      <w:start w:val="1"/>
      <w:numFmt w:val="bullet"/>
      <w:lvlText w:val=""/>
      <w:lvlJc w:val="left"/>
      <w:pPr>
        <w:ind w:left="3840" w:hanging="360"/>
      </w:pPr>
      <w:rPr>
        <w:rFonts w:ascii="Symbol" w:hAnsi="Symbol" w:hint="default"/>
      </w:rPr>
    </w:lvl>
    <w:lvl w:ilvl="1" w:tplc="04050003">
      <w:start w:val="1"/>
      <w:numFmt w:val="bullet"/>
      <w:lvlText w:val="o"/>
      <w:lvlJc w:val="left"/>
      <w:pPr>
        <w:ind w:left="4560" w:hanging="360"/>
      </w:pPr>
      <w:rPr>
        <w:rFonts w:ascii="Courier New" w:hAnsi="Courier New" w:cs="Courier New" w:hint="default"/>
      </w:rPr>
    </w:lvl>
    <w:lvl w:ilvl="2" w:tplc="04050005" w:tentative="1">
      <w:start w:val="1"/>
      <w:numFmt w:val="bullet"/>
      <w:lvlText w:val=""/>
      <w:lvlJc w:val="left"/>
      <w:pPr>
        <w:ind w:left="5280" w:hanging="360"/>
      </w:pPr>
      <w:rPr>
        <w:rFonts w:ascii="Wingdings" w:hAnsi="Wingdings" w:hint="default"/>
      </w:rPr>
    </w:lvl>
    <w:lvl w:ilvl="3" w:tplc="04050001" w:tentative="1">
      <w:start w:val="1"/>
      <w:numFmt w:val="bullet"/>
      <w:lvlText w:val=""/>
      <w:lvlJc w:val="left"/>
      <w:pPr>
        <w:ind w:left="6000" w:hanging="360"/>
      </w:pPr>
      <w:rPr>
        <w:rFonts w:ascii="Symbol" w:hAnsi="Symbol" w:hint="default"/>
      </w:rPr>
    </w:lvl>
    <w:lvl w:ilvl="4" w:tplc="04050003" w:tentative="1">
      <w:start w:val="1"/>
      <w:numFmt w:val="bullet"/>
      <w:lvlText w:val="o"/>
      <w:lvlJc w:val="left"/>
      <w:pPr>
        <w:ind w:left="6720" w:hanging="360"/>
      </w:pPr>
      <w:rPr>
        <w:rFonts w:ascii="Courier New" w:hAnsi="Courier New" w:cs="Courier New" w:hint="default"/>
      </w:rPr>
    </w:lvl>
    <w:lvl w:ilvl="5" w:tplc="04050005" w:tentative="1">
      <w:start w:val="1"/>
      <w:numFmt w:val="bullet"/>
      <w:lvlText w:val=""/>
      <w:lvlJc w:val="left"/>
      <w:pPr>
        <w:ind w:left="7440" w:hanging="360"/>
      </w:pPr>
      <w:rPr>
        <w:rFonts w:ascii="Wingdings" w:hAnsi="Wingdings" w:hint="default"/>
      </w:rPr>
    </w:lvl>
    <w:lvl w:ilvl="6" w:tplc="04050001" w:tentative="1">
      <w:start w:val="1"/>
      <w:numFmt w:val="bullet"/>
      <w:lvlText w:val=""/>
      <w:lvlJc w:val="left"/>
      <w:pPr>
        <w:ind w:left="8160" w:hanging="360"/>
      </w:pPr>
      <w:rPr>
        <w:rFonts w:ascii="Symbol" w:hAnsi="Symbol" w:hint="default"/>
      </w:rPr>
    </w:lvl>
    <w:lvl w:ilvl="7" w:tplc="04050003" w:tentative="1">
      <w:start w:val="1"/>
      <w:numFmt w:val="bullet"/>
      <w:lvlText w:val="o"/>
      <w:lvlJc w:val="left"/>
      <w:pPr>
        <w:ind w:left="8880" w:hanging="360"/>
      </w:pPr>
      <w:rPr>
        <w:rFonts w:ascii="Courier New" w:hAnsi="Courier New" w:cs="Courier New" w:hint="default"/>
      </w:rPr>
    </w:lvl>
    <w:lvl w:ilvl="8" w:tplc="04050005" w:tentative="1">
      <w:start w:val="1"/>
      <w:numFmt w:val="bullet"/>
      <w:lvlText w:val=""/>
      <w:lvlJc w:val="left"/>
      <w:pPr>
        <w:ind w:left="9600" w:hanging="360"/>
      </w:pPr>
      <w:rPr>
        <w:rFonts w:ascii="Wingdings" w:hAnsi="Wingdings" w:hint="default"/>
      </w:rPr>
    </w:lvl>
  </w:abstractNum>
  <w:abstractNum w:abstractNumId="14" w15:restartNumberingAfterBreak="0">
    <w:nsid w:val="277B51E4"/>
    <w:multiLevelType w:val="hybridMultilevel"/>
    <w:tmpl w:val="AEC0906C"/>
    <w:lvl w:ilvl="0" w:tplc="DA78D5B2">
      <w:start w:val="2"/>
      <w:numFmt w:val="bullet"/>
      <w:lvlText w:val="-"/>
      <w:lvlJc w:val="left"/>
      <w:pPr>
        <w:ind w:left="644" w:hanging="360"/>
      </w:pPr>
      <w:rPr>
        <w:rFonts w:ascii="Arial" w:eastAsia="MS Gothic" w:hAnsi="Arial"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5" w15:restartNumberingAfterBreak="0">
    <w:nsid w:val="303C1F78"/>
    <w:multiLevelType w:val="hybridMultilevel"/>
    <w:tmpl w:val="11A67D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29127E8"/>
    <w:multiLevelType w:val="multilevel"/>
    <w:tmpl w:val="A80A22D0"/>
    <w:lvl w:ilvl="0">
      <w:start w:val="1"/>
      <w:numFmt w:val="decimal"/>
      <w:lvlText w:val="%1."/>
      <w:lvlJc w:val="left"/>
      <w:pPr>
        <w:ind w:left="360" w:hanging="360"/>
      </w:pPr>
      <w:rPr>
        <w:b/>
        <w:i w:val="0"/>
        <w:sz w:val="22"/>
        <w:szCs w:val="22"/>
        <w:lang w:val="cs-CZ"/>
      </w:rPr>
    </w:lvl>
    <w:lvl w:ilvl="1">
      <w:start w:val="1"/>
      <w:numFmt w:val="decimal"/>
      <w:lvlText w:val="%1.%2."/>
      <w:lvlJc w:val="left"/>
      <w:pPr>
        <w:ind w:left="1000" w:hanging="432"/>
      </w:pPr>
      <w:rPr>
        <w:b/>
        <w:i w:val="0"/>
        <w:sz w:val="22"/>
        <w:szCs w:val="22"/>
      </w:rPr>
    </w:lvl>
    <w:lvl w:ilvl="2">
      <w:start w:val="1"/>
      <w:numFmt w:val="decimal"/>
      <w:lvlText w:val="%1.%2.%3."/>
      <w:lvlJc w:val="left"/>
      <w:pPr>
        <w:ind w:left="930" w:hanging="504"/>
      </w:pPr>
      <w:rPr>
        <w:rFonts w:ascii="Palatino Linotype" w:hAnsi="Palatino Linotype" w:hint="default"/>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DE6B42"/>
    <w:multiLevelType w:val="multilevel"/>
    <w:tmpl w:val="ED66E930"/>
    <w:lvl w:ilvl="0">
      <w:start w:val="1"/>
      <w:numFmt w:val="decimal"/>
      <w:lvlText w:val="%1."/>
      <w:lvlJc w:val="left"/>
      <w:pPr>
        <w:ind w:left="360" w:hanging="360"/>
      </w:pPr>
      <w:rPr>
        <w:i w:val="0"/>
        <w:sz w:val="22"/>
        <w:szCs w:val="22"/>
        <w:lang w:val="cs-CZ"/>
      </w:rPr>
    </w:lvl>
    <w:lvl w:ilvl="1">
      <w:start w:val="1"/>
      <w:numFmt w:val="decimal"/>
      <w:lvlText w:val="%1.%2."/>
      <w:lvlJc w:val="left"/>
      <w:pPr>
        <w:ind w:left="1000" w:hanging="432"/>
      </w:pPr>
      <w:rPr>
        <w:b/>
        <w:i w:val="0"/>
        <w:sz w:val="22"/>
        <w:szCs w:val="22"/>
      </w:rPr>
    </w:lvl>
    <w:lvl w:ilvl="2">
      <w:start w:val="1"/>
      <w:numFmt w:val="decimal"/>
      <w:lvlText w:val="%1.%2.%3."/>
      <w:lvlJc w:val="left"/>
      <w:pPr>
        <w:ind w:left="930" w:hanging="504"/>
      </w:pPr>
      <w:rPr>
        <w:rFonts w:ascii="Palatino Linotype" w:hAnsi="Palatino Linotype" w:hint="default"/>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3D21C1"/>
    <w:multiLevelType w:val="hybridMultilevel"/>
    <w:tmpl w:val="AB6037E2"/>
    <w:lvl w:ilvl="0" w:tplc="FFFFFFFF">
      <w:start w:val="1"/>
      <w:numFmt w:val="lowerLett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9" w15:restartNumberingAfterBreak="0">
    <w:nsid w:val="3FBF52ED"/>
    <w:multiLevelType w:val="hybridMultilevel"/>
    <w:tmpl w:val="0A8C196E"/>
    <w:lvl w:ilvl="0" w:tplc="0405000D">
      <w:start w:val="1"/>
      <w:numFmt w:val="bullet"/>
      <w:lvlText w:val=""/>
      <w:lvlJc w:val="left"/>
      <w:pPr>
        <w:ind w:left="1647" w:hanging="360"/>
      </w:pPr>
      <w:rPr>
        <w:rFonts w:ascii="Wingdings" w:hAnsi="Wingdings" w:hint="default"/>
      </w:rPr>
    </w:lvl>
    <w:lvl w:ilvl="1" w:tplc="04050003" w:tentative="1">
      <w:start w:val="1"/>
      <w:numFmt w:val="bullet"/>
      <w:lvlText w:val="o"/>
      <w:lvlJc w:val="left"/>
      <w:pPr>
        <w:ind w:left="2367" w:hanging="360"/>
      </w:pPr>
      <w:rPr>
        <w:rFonts w:ascii="Courier New" w:hAnsi="Courier New" w:cs="Courier New" w:hint="default"/>
      </w:rPr>
    </w:lvl>
    <w:lvl w:ilvl="2" w:tplc="04050005" w:tentative="1">
      <w:start w:val="1"/>
      <w:numFmt w:val="bullet"/>
      <w:lvlText w:val=""/>
      <w:lvlJc w:val="left"/>
      <w:pPr>
        <w:ind w:left="3087" w:hanging="360"/>
      </w:pPr>
      <w:rPr>
        <w:rFonts w:ascii="Wingdings" w:hAnsi="Wingdings" w:hint="default"/>
      </w:rPr>
    </w:lvl>
    <w:lvl w:ilvl="3" w:tplc="04050001" w:tentative="1">
      <w:start w:val="1"/>
      <w:numFmt w:val="bullet"/>
      <w:lvlText w:val=""/>
      <w:lvlJc w:val="left"/>
      <w:pPr>
        <w:ind w:left="3807" w:hanging="360"/>
      </w:pPr>
      <w:rPr>
        <w:rFonts w:ascii="Symbol" w:hAnsi="Symbol" w:hint="default"/>
      </w:rPr>
    </w:lvl>
    <w:lvl w:ilvl="4" w:tplc="04050003" w:tentative="1">
      <w:start w:val="1"/>
      <w:numFmt w:val="bullet"/>
      <w:lvlText w:val="o"/>
      <w:lvlJc w:val="left"/>
      <w:pPr>
        <w:ind w:left="4527" w:hanging="360"/>
      </w:pPr>
      <w:rPr>
        <w:rFonts w:ascii="Courier New" w:hAnsi="Courier New" w:cs="Courier New" w:hint="default"/>
      </w:rPr>
    </w:lvl>
    <w:lvl w:ilvl="5" w:tplc="04050005" w:tentative="1">
      <w:start w:val="1"/>
      <w:numFmt w:val="bullet"/>
      <w:lvlText w:val=""/>
      <w:lvlJc w:val="left"/>
      <w:pPr>
        <w:ind w:left="5247" w:hanging="360"/>
      </w:pPr>
      <w:rPr>
        <w:rFonts w:ascii="Wingdings" w:hAnsi="Wingdings" w:hint="default"/>
      </w:rPr>
    </w:lvl>
    <w:lvl w:ilvl="6" w:tplc="04050001" w:tentative="1">
      <w:start w:val="1"/>
      <w:numFmt w:val="bullet"/>
      <w:lvlText w:val=""/>
      <w:lvlJc w:val="left"/>
      <w:pPr>
        <w:ind w:left="5967" w:hanging="360"/>
      </w:pPr>
      <w:rPr>
        <w:rFonts w:ascii="Symbol" w:hAnsi="Symbol" w:hint="default"/>
      </w:rPr>
    </w:lvl>
    <w:lvl w:ilvl="7" w:tplc="04050003" w:tentative="1">
      <w:start w:val="1"/>
      <w:numFmt w:val="bullet"/>
      <w:lvlText w:val="o"/>
      <w:lvlJc w:val="left"/>
      <w:pPr>
        <w:ind w:left="6687" w:hanging="360"/>
      </w:pPr>
      <w:rPr>
        <w:rFonts w:ascii="Courier New" w:hAnsi="Courier New" w:cs="Courier New" w:hint="default"/>
      </w:rPr>
    </w:lvl>
    <w:lvl w:ilvl="8" w:tplc="04050005" w:tentative="1">
      <w:start w:val="1"/>
      <w:numFmt w:val="bullet"/>
      <w:lvlText w:val=""/>
      <w:lvlJc w:val="left"/>
      <w:pPr>
        <w:ind w:left="7407" w:hanging="360"/>
      </w:pPr>
      <w:rPr>
        <w:rFonts w:ascii="Wingdings" w:hAnsi="Wingdings" w:hint="default"/>
      </w:rPr>
    </w:lvl>
  </w:abstractNum>
  <w:abstractNum w:abstractNumId="20" w15:restartNumberingAfterBreak="0">
    <w:nsid w:val="45522EEE"/>
    <w:multiLevelType w:val="hybridMultilevel"/>
    <w:tmpl w:val="2820A38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6061A85"/>
    <w:multiLevelType w:val="multilevel"/>
    <w:tmpl w:val="A80A22D0"/>
    <w:lvl w:ilvl="0">
      <w:start w:val="1"/>
      <w:numFmt w:val="decimal"/>
      <w:lvlText w:val="%1."/>
      <w:lvlJc w:val="left"/>
      <w:pPr>
        <w:ind w:left="360" w:hanging="360"/>
      </w:pPr>
      <w:rPr>
        <w:b/>
        <w:i w:val="0"/>
        <w:sz w:val="22"/>
        <w:szCs w:val="22"/>
        <w:lang w:val="cs-CZ"/>
      </w:rPr>
    </w:lvl>
    <w:lvl w:ilvl="1">
      <w:start w:val="1"/>
      <w:numFmt w:val="decimal"/>
      <w:lvlText w:val="%1.%2."/>
      <w:lvlJc w:val="left"/>
      <w:pPr>
        <w:ind w:left="1000" w:hanging="432"/>
      </w:pPr>
      <w:rPr>
        <w:b/>
        <w:i w:val="0"/>
        <w:sz w:val="22"/>
        <w:szCs w:val="22"/>
      </w:rPr>
    </w:lvl>
    <w:lvl w:ilvl="2">
      <w:start w:val="1"/>
      <w:numFmt w:val="decimal"/>
      <w:lvlText w:val="%1.%2.%3."/>
      <w:lvlJc w:val="left"/>
      <w:pPr>
        <w:ind w:left="930" w:hanging="504"/>
      </w:pPr>
      <w:rPr>
        <w:rFonts w:ascii="Palatino Linotype" w:hAnsi="Palatino Linotype" w:hint="default"/>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20478D"/>
    <w:multiLevelType w:val="hybridMultilevel"/>
    <w:tmpl w:val="3A1E0F6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BC50AC7"/>
    <w:multiLevelType w:val="hybridMultilevel"/>
    <w:tmpl w:val="DBC496BA"/>
    <w:lvl w:ilvl="0" w:tplc="04050013">
      <w:start w:val="1"/>
      <w:numFmt w:val="upperRoman"/>
      <w:lvlText w:val="%1."/>
      <w:lvlJc w:val="right"/>
      <w:pPr>
        <w:ind w:left="1140" w:hanging="360"/>
      </w:pPr>
    </w:lvl>
    <w:lvl w:ilvl="1" w:tplc="04050019" w:tentative="1">
      <w:start w:val="1"/>
      <w:numFmt w:val="lowerLetter"/>
      <w:lvlText w:val="%2."/>
      <w:lvlJc w:val="left"/>
      <w:pPr>
        <w:ind w:left="1860" w:hanging="360"/>
      </w:pPr>
    </w:lvl>
    <w:lvl w:ilvl="2" w:tplc="0405001B" w:tentative="1">
      <w:start w:val="1"/>
      <w:numFmt w:val="lowerRoman"/>
      <w:lvlText w:val="%3."/>
      <w:lvlJc w:val="right"/>
      <w:pPr>
        <w:ind w:left="2580" w:hanging="180"/>
      </w:pPr>
    </w:lvl>
    <w:lvl w:ilvl="3" w:tplc="0405000F" w:tentative="1">
      <w:start w:val="1"/>
      <w:numFmt w:val="decimal"/>
      <w:lvlText w:val="%4."/>
      <w:lvlJc w:val="left"/>
      <w:pPr>
        <w:ind w:left="3300" w:hanging="360"/>
      </w:pPr>
    </w:lvl>
    <w:lvl w:ilvl="4" w:tplc="04050019" w:tentative="1">
      <w:start w:val="1"/>
      <w:numFmt w:val="lowerLetter"/>
      <w:lvlText w:val="%5."/>
      <w:lvlJc w:val="left"/>
      <w:pPr>
        <w:ind w:left="4020" w:hanging="360"/>
      </w:pPr>
    </w:lvl>
    <w:lvl w:ilvl="5" w:tplc="0405001B" w:tentative="1">
      <w:start w:val="1"/>
      <w:numFmt w:val="lowerRoman"/>
      <w:lvlText w:val="%6."/>
      <w:lvlJc w:val="right"/>
      <w:pPr>
        <w:ind w:left="4740" w:hanging="180"/>
      </w:pPr>
    </w:lvl>
    <w:lvl w:ilvl="6" w:tplc="0405000F" w:tentative="1">
      <w:start w:val="1"/>
      <w:numFmt w:val="decimal"/>
      <w:lvlText w:val="%7."/>
      <w:lvlJc w:val="left"/>
      <w:pPr>
        <w:ind w:left="5460" w:hanging="360"/>
      </w:pPr>
    </w:lvl>
    <w:lvl w:ilvl="7" w:tplc="04050019" w:tentative="1">
      <w:start w:val="1"/>
      <w:numFmt w:val="lowerLetter"/>
      <w:lvlText w:val="%8."/>
      <w:lvlJc w:val="left"/>
      <w:pPr>
        <w:ind w:left="6180" w:hanging="360"/>
      </w:pPr>
    </w:lvl>
    <w:lvl w:ilvl="8" w:tplc="0405001B" w:tentative="1">
      <w:start w:val="1"/>
      <w:numFmt w:val="lowerRoman"/>
      <w:lvlText w:val="%9."/>
      <w:lvlJc w:val="right"/>
      <w:pPr>
        <w:ind w:left="6900" w:hanging="180"/>
      </w:pPr>
    </w:lvl>
  </w:abstractNum>
  <w:abstractNum w:abstractNumId="24" w15:restartNumberingAfterBreak="0">
    <w:nsid w:val="538555C7"/>
    <w:multiLevelType w:val="hybridMultilevel"/>
    <w:tmpl w:val="6A6A0202"/>
    <w:lvl w:ilvl="0" w:tplc="A7EC9C3E">
      <w:start w:val="1"/>
      <w:numFmt w:val="upp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5" w15:restartNumberingAfterBreak="0">
    <w:nsid w:val="54580E29"/>
    <w:multiLevelType w:val="hybridMultilevel"/>
    <w:tmpl w:val="E57A0234"/>
    <w:lvl w:ilvl="0" w:tplc="04050001">
      <w:start w:val="1"/>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6" w15:restartNumberingAfterBreak="0">
    <w:nsid w:val="5ADD1DD4"/>
    <w:multiLevelType w:val="hybridMultilevel"/>
    <w:tmpl w:val="76FCFF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60509AB"/>
    <w:multiLevelType w:val="hybridMultilevel"/>
    <w:tmpl w:val="48DEB9AA"/>
    <w:lvl w:ilvl="0" w:tplc="0405000B">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69E01242"/>
    <w:multiLevelType w:val="multilevel"/>
    <w:tmpl w:val="9A4CD03C"/>
    <w:lvl w:ilvl="0">
      <w:start w:val="1"/>
      <w:numFmt w:val="decimal"/>
      <w:pStyle w:val="Styl5"/>
      <w:lvlText w:val="%1."/>
      <w:lvlJc w:val="left"/>
      <w:pPr>
        <w:ind w:left="360" w:hanging="360"/>
      </w:pPr>
      <w:rPr>
        <w:b/>
        <w:i w:val="0"/>
        <w:sz w:val="22"/>
        <w:szCs w:val="22"/>
        <w:lang w:val="cs-CZ"/>
      </w:rPr>
    </w:lvl>
    <w:lvl w:ilvl="1">
      <w:start w:val="1"/>
      <w:numFmt w:val="decimal"/>
      <w:pStyle w:val="Styl1"/>
      <w:lvlText w:val="%1.%2."/>
      <w:lvlJc w:val="left"/>
      <w:pPr>
        <w:ind w:left="1000" w:hanging="432"/>
      </w:pPr>
      <w:rPr>
        <w:b/>
        <w:i w:val="0"/>
        <w:sz w:val="22"/>
        <w:szCs w:val="22"/>
      </w:rPr>
    </w:lvl>
    <w:lvl w:ilvl="2">
      <w:start w:val="1"/>
      <w:numFmt w:val="decimal"/>
      <w:lvlText w:val="%1.%2.%3."/>
      <w:lvlJc w:val="left"/>
      <w:pPr>
        <w:ind w:left="930" w:hanging="504"/>
      </w:pPr>
      <w:rPr>
        <w:rFonts w:ascii="Palatino Linotype" w:hAnsi="Palatino Linotype" w:hint="default"/>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AAF1A1F"/>
    <w:multiLevelType w:val="multilevel"/>
    <w:tmpl w:val="96A6F586"/>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rPr>
        <w:b/>
      </w:rPr>
    </w:lvl>
    <w:lvl w:ilvl="8">
      <w:start w:val="1"/>
      <w:numFmt w:val="decimal"/>
      <w:pStyle w:val="Textbodu"/>
      <w:lvlText w:val="%9."/>
      <w:lvlJc w:val="left"/>
      <w:pPr>
        <w:tabs>
          <w:tab w:val="num" w:pos="851"/>
        </w:tabs>
        <w:ind w:left="851" w:hanging="426"/>
      </w:pPr>
      <w:rPr>
        <w:rFonts w:ascii="Verdana" w:hAnsi="Verdana" w:hint="default"/>
        <w:sz w:val="20"/>
        <w:szCs w:val="20"/>
      </w:rPr>
    </w:lvl>
  </w:abstractNum>
  <w:abstractNum w:abstractNumId="30"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cs="Times New Roman" w:hint="default"/>
        <w:b w:val="0"/>
        <w:i w:val="0"/>
        <w:sz w:val="24"/>
        <w:u w:val="none"/>
      </w:rPr>
    </w:lvl>
  </w:abstractNum>
  <w:abstractNum w:abstractNumId="31" w15:restartNumberingAfterBreak="0">
    <w:nsid w:val="749C4B6A"/>
    <w:multiLevelType w:val="hybridMultilevel"/>
    <w:tmpl w:val="BC56DF92"/>
    <w:lvl w:ilvl="0" w:tplc="FFFFFFFF">
      <w:start w:val="1"/>
      <w:numFmt w:val="bullet"/>
      <w:lvlText w:val=""/>
      <w:lvlJc w:val="left"/>
      <w:pPr>
        <w:tabs>
          <w:tab w:val="num" w:pos="1069"/>
        </w:tabs>
        <w:ind w:left="1069" w:hanging="360"/>
      </w:pPr>
      <w:rPr>
        <w:rFonts w:ascii="Wingdings" w:hAnsi="Wingdings" w:hint="default"/>
      </w:rPr>
    </w:lvl>
    <w:lvl w:ilvl="1" w:tplc="FFFFFFFF">
      <w:start w:val="1"/>
      <w:numFmt w:val="bullet"/>
      <w:lvlText w:val="o"/>
      <w:lvlJc w:val="left"/>
      <w:pPr>
        <w:tabs>
          <w:tab w:val="num" w:pos="1789"/>
        </w:tabs>
        <w:ind w:left="1789" w:hanging="360"/>
      </w:pPr>
      <w:rPr>
        <w:rFonts w:ascii="Courier New" w:hAnsi="Courier New" w:hint="default"/>
      </w:rPr>
    </w:lvl>
    <w:lvl w:ilvl="2" w:tplc="FFFFFFFF">
      <w:start w:val="1"/>
      <w:numFmt w:val="bullet"/>
      <w:lvlText w:val=""/>
      <w:lvlJc w:val="left"/>
      <w:pPr>
        <w:tabs>
          <w:tab w:val="num" w:pos="2509"/>
        </w:tabs>
        <w:ind w:left="2509" w:hanging="360"/>
      </w:pPr>
      <w:rPr>
        <w:rFonts w:ascii="Wingdings" w:hAnsi="Wingdings" w:hint="default"/>
      </w:rPr>
    </w:lvl>
    <w:lvl w:ilvl="3" w:tplc="FFFFFFFF">
      <w:start w:val="1"/>
      <w:numFmt w:val="bullet"/>
      <w:lvlText w:val=""/>
      <w:lvlJc w:val="left"/>
      <w:pPr>
        <w:tabs>
          <w:tab w:val="num" w:pos="3229"/>
        </w:tabs>
        <w:ind w:left="3229" w:hanging="360"/>
      </w:pPr>
      <w:rPr>
        <w:rFonts w:ascii="Symbol" w:hAnsi="Symbol" w:hint="default"/>
      </w:rPr>
    </w:lvl>
    <w:lvl w:ilvl="4" w:tplc="FFFFFFFF">
      <w:start w:val="1"/>
      <w:numFmt w:val="bullet"/>
      <w:lvlText w:val="o"/>
      <w:lvlJc w:val="left"/>
      <w:pPr>
        <w:tabs>
          <w:tab w:val="num" w:pos="3949"/>
        </w:tabs>
        <w:ind w:left="3949" w:hanging="360"/>
      </w:pPr>
      <w:rPr>
        <w:rFonts w:ascii="Courier New" w:hAnsi="Courier New" w:hint="default"/>
      </w:rPr>
    </w:lvl>
    <w:lvl w:ilvl="5" w:tplc="FFFFFFFF">
      <w:start w:val="1"/>
      <w:numFmt w:val="bullet"/>
      <w:lvlText w:val=""/>
      <w:lvlJc w:val="left"/>
      <w:pPr>
        <w:tabs>
          <w:tab w:val="num" w:pos="4669"/>
        </w:tabs>
        <w:ind w:left="4669" w:hanging="360"/>
      </w:pPr>
      <w:rPr>
        <w:rFonts w:ascii="Wingdings" w:hAnsi="Wingdings" w:hint="default"/>
      </w:rPr>
    </w:lvl>
    <w:lvl w:ilvl="6" w:tplc="FFFFFFFF">
      <w:start w:val="1"/>
      <w:numFmt w:val="bullet"/>
      <w:lvlText w:val=""/>
      <w:lvlJc w:val="left"/>
      <w:pPr>
        <w:tabs>
          <w:tab w:val="num" w:pos="5389"/>
        </w:tabs>
        <w:ind w:left="5389" w:hanging="360"/>
      </w:pPr>
      <w:rPr>
        <w:rFonts w:ascii="Symbol" w:hAnsi="Symbol" w:hint="default"/>
      </w:rPr>
    </w:lvl>
    <w:lvl w:ilvl="7" w:tplc="FFFFFFFF">
      <w:start w:val="1"/>
      <w:numFmt w:val="bullet"/>
      <w:lvlText w:val="o"/>
      <w:lvlJc w:val="left"/>
      <w:pPr>
        <w:tabs>
          <w:tab w:val="num" w:pos="6109"/>
        </w:tabs>
        <w:ind w:left="6109" w:hanging="360"/>
      </w:pPr>
      <w:rPr>
        <w:rFonts w:ascii="Courier New" w:hAnsi="Courier New" w:hint="default"/>
      </w:rPr>
    </w:lvl>
    <w:lvl w:ilvl="8" w:tplc="FFFFFFFF">
      <w:start w:val="1"/>
      <w:numFmt w:val="bullet"/>
      <w:lvlText w:val=""/>
      <w:lvlJc w:val="left"/>
      <w:pPr>
        <w:tabs>
          <w:tab w:val="num" w:pos="6829"/>
        </w:tabs>
        <w:ind w:left="6829" w:hanging="360"/>
      </w:pPr>
      <w:rPr>
        <w:rFonts w:ascii="Wingdings" w:hAnsi="Wingdings" w:hint="default"/>
      </w:rPr>
    </w:lvl>
  </w:abstractNum>
  <w:abstractNum w:abstractNumId="32" w15:restartNumberingAfterBreak="0">
    <w:nsid w:val="75674866"/>
    <w:multiLevelType w:val="multilevel"/>
    <w:tmpl w:val="7B84111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905B84"/>
    <w:multiLevelType w:val="multilevel"/>
    <w:tmpl w:val="FA6CA564"/>
    <w:lvl w:ilvl="0">
      <w:start w:val="1"/>
      <w:numFmt w:val="decimal"/>
      <w:pStyle w:val="Styl2"/>
      <w:lvlText w:val="%1."/>
      <w:lvlJc w:val="left"/>
      <w:pPr>
        <w:tabs>
          <w:tab w:val="num" w:pos="432"/>
        </w:tabs>
        <w:ind w:left="792" w:hanging="792"/>
      </w:pPr>
      <w:rPr>
        <w:rFonts w:hint="default"/>
      </w:rPr>
    </w:lvl>
    <w:lvl w:ilvl="1">
      <w:start w:val="1"/>
      <w:numFmt w:val="decimal"/>
      <w:pStyle w:val="Styl3"/>
      <w:lvlText w:val="%1.%2."/>
      <w:lvlJc w:val="left"/>
      <w:pPr>
        <w:tabs>
          <w:tab w:val="num" w:pos="360"/>
        </w:tabs>
        <w:ind w:left="360" w:hanging="331"/>
      </w:pPr>
      <w:rPr>
        <w:rFonts w:ascii="Arial" w:hAnsi="Arial" w:cs="Arial" w:hint="default"/>
        <w:b/>
        <w:i w:val="0"/>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6BE1DCA"/>
    <w:multiLevelType w:val="hybridMultilevel"/>
    <w:tmpl w:val="11A8BD2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5" w15:restartNumberingAfterBreak="0">
    <w:nsid w:val="7C687FC5"/>
    <w:multiLevelType w:val="hybridMultilevel"/>
    <w:tmpl w:val="4CCA3E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DAA2E78"/>
    <w:multiLevelType w:val="hybridMultilevel"/>
    <w:tmpl w:val="CDF8226A"/>
    <w:lvl w:ilvl="0" w:tplc="E500ADB4">
      <w:numFmt w:val="bullet"/>
      <w:lvlText w:val="-"/>
      <w:lvlJc w:val="left"/>
      <w:pPr>
        <w:ind w:left="502" w:hanging="360"/>
      </w:pPr>
      <w:rPr>
        <w:rFonts w:ascii="Segoe UI" w:eastAsia="Times New Roman" w:hAnsi="Segoe UI" w:cs="Segoe UI" w:hint="default"/>
      </w:rPr>
    </w:lvl>
    <w:lvl w:ilvl="1" w:tplc="FFFFFFFF">
      <w:start w:val="1"/>
      <w:numFmt w:val="bullet"/>
      <w:lvlText w:val="•"/>
      <w:lvlJc w:val="left"/>
      <w:pPr>
        <w:ind w:left="1222" w:hanging="360"/>
      </w:pPr>
      <w:rPr>
        <w:rFonts w:ascii="Segoe UI" w:eastAsia="Times New Roman" w:hAnsi="Segoe UI" w:cs="Segoe UI"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37" w15:restartNumberingAfterBreak="0">
    <w:nsid w:val="7DD80FED"/>
    <w:multiLevelType w:val="hybridMultilevel"/>
    <w:tmpl w:val="591E2CE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8" w15:restartNumberingAfterBreak="0">
    <w:nsid w:val="7F2A4FA6"/>
    <w:multiLevelType w:val="multilevel"/>
    <w:tmpl w:val="A80A22D0"/>
    <w:lvl w:ilvl="0">
      <w:start w:val="1"/>
      <w:numFmt w:val="decimal"/>
      <w:lvlText w:val="%1."/>
      <w:lvlJc w:val="left"/>
      <w:pPr>
        <w:ind w:left="360" w:hanging="360"/>
      </w:pPr>
      <w:rPr>
        <w:b/>
        <w:i w:val="0"/>
        <w:sz w:val="22"/>
        <w:szCs w:val="22"/>
        <w:lang w:val="cs-CZ"/>
      </w:rPr>
    </w:lvl>
    <w:lvl w:ilvl="1">
      <w:start w:val="1"/>
      <w:numFmt w:val="decimal"/>
      <w:lvlText w:val="%1.%2."/>
      <w:lvlJc w:val="left"/>
      <w:pPr>
        <w:ind w:left="1000" w:hanging="432"/>
      </w:pPr>
      <w:rPr>
        <w:b/>
        <w:i w:val="0"/>
        <w:sz w:val="22"/>
        <w:szCs w:val="22"/>
      </w:rPr>
    </w:lvl>
    <w:lvl w:ilvl="2">
      <w:start w:val="1"/>
      <w:numFmt w:val="decimal"/>
      <w:lvlText w:val="%1.%2.%3."/>
      <w:lvlJc w:val="left"/>
      <w:pPr>
        <w:ind w:left="930" w:hanging="504"/>
      </w:pPr>
      <w:rPr>
        <w:rFonts w:ascii="Palatino Linotype" w:hAnsi="Palatino Linotype" w:hint="default"/>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3E3569"/>
    <w:multiLevelType w:val="multilevel"/>
    <w:tmpl w:val="A80A22D0"/>
    <w:lvl w:ilvl="0">
      <w:start w:val="1"/>
      <w:numFmt w:val="decimal"/>
      <w:lvlText w:val="%1."/>
      <w:lvlJc w:val="left"/>
      <w:pPr>
        <w:ind w:left="720" w:hanging="360"/>
      </w:pPr>
      <w:rPr>
        <w:b/>
        <w:i w:val="0"/>
        <w:sz w:val="22"/>
        <w:szCs w:val="22"/>
        <w:lang w:val="cs-CZ"/>
      </w:rPr>
    </w:lvl>
    <w:lvl w:ilvl="1">
      <w:start w:val="1"/>
      <w:numFmt w:val="decimal"/>
      <w:lvlText w:val="%1.%2."/>
      <w:lvlJc w:val="left"/>
      <w:pPr>
        <w:ind w:left="1360" w:hanging="432"/>
      </w:pPr>
      <w:rPr>
        <w:b/>
        <w:i w:val="0"/>
        <w:sz w:val="22"/>
        <w:szCs w:val="22"/>
      </w:rPr>
    </w:lvl>
    <w:lvl w:ilvl="2">
      <w:start w:val="1"/>
      <w:numFmt w:val="decimal"/>
      <w:lvlText w:val="%1.%2.%3."/>
      <w:lvlJc w:val="left"/>
      <w:pPr>
        <w:ind w:left="1290" w:hanging="504"/>
      </w:pPr>
      <w:rPr>
        <w:rFonts w:ascii="Palatino Linotype" w:hAnsi="Palatino Linotype" w:hint="default"/>
        <w:b w:val="0"/>
        <w:sz w:val="22"/>
        <w:szCs w:val="22"/>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0" w15:restartNumberingAfterBreak="0">
    <w:nsid w:val="7FD8634F"/>
    <w:multiLevelType w:val="hybridMultilevel"/>
    <w:tmpl w:val="119610F2"/>
    <w:lvl w:ilvl="0" w:tplc="EBCA6250">
      <w:start w:val="1"/>
      <w:numFmt w:val="lowerLetter"/>
      <w:lvlText w:val="%1)"/>
      <w:lvlJc w:val="left"/>
      <w:pPr>
        <w:ind w:left="717" w:hanging="360"/>
      </w:pPr>
      <w:rPr>
        <w:rFonts w:cs="Times New Roman" w:hint="default"/>
      </w:rPr>
    </w:lvl>
    <w:lvl w:ilvl="1" w:tplc="04050019" w:tentative="1">
      <w:start w:val="1"/>
      <w:numFmt w:val="lowerLetter"/>
      <w:lvlText w:val="%2."/>
      <w:lvlJc w:val="left"/>
      <w:pPr>
        <w:ind w:left="1437" w:hanging="360"/>
      </w:pPr>
      <w:rPr>
        <w:rFonts w:cs="Times New Roman"/>
      </w:rPr>
    </w:lvl>
    <w:lvl w:ilvl="2" w:tplc="0405001B" w:tentative="1">
      <w:start w:val="1"/>
      <w:numFmt w:val="lowerRoman"/>
      <w:lvlText w:val="%3."/>
      <w:lvlJc w:val="right"/>
      <w:pPr>
        <w:ind w:left="2157" w:hanging="180"/>
      </w:pPr>
      <w:rPr>
        <w:rFonts w:cs="Times New Roman"/>
      </w:rPr>
    </w:lvl>
    <w:lvl w:ilvl="3" w:tplc="0405000F" w:tentative="1">
      <w:start w:val="1"/>
      <w:numFmt w:val="decimal"/>
      <w:lvlText w:val="%4."/>
      <w:lvlJc w:val="left"/>
      <w:pPr>
        <w:ind w:left="2877" w:hanging="360"/>
      </w:pPr>
      <w:rPr>
        <w:rFonts w:cs="Times New Roman"/>
      </w:rPr>
    </w:lvl>
    <w:lvl w:ilvl="4" w:tplc="04050019" w:tentative="1">
      <w:start w:val="1"/>
      <w:numFmt w:val="lowerLetter"/>
      <w:lvlText w:val="%5."/>
      <w:lvlJc w:val="left"/>
      <w:pPr>
        <w:ind w:left="3597" w:hanging="360"/>
      </w:pPr>
      <w:rPr>
        <w:rFonts w:cs="Times New Roman"/>
      </w:rPr>
    </w:lvl>
    <w:lvl w:ilvl="5" w:tplc="0405001B" w:tentative="1">
      <w:start w:val="1"/>
      <w:numFmt w:val="lowerRoman"/>
      <w:lvlText w:val="%6."/>
      <w:lvlJc w:val="right"/>
      <w:pPr>
        <w:ind w:left="4317" w:hanging="180"/>
      </w:pPr>
      <w:rPr>
        <w:rFonts w:cs="Times New Roman"/>
      </w:rPr>
    </w:lvl>
    <w:lvl w:ilvl="6" w:tplc="0405000F" w:tentative="1">
      <w:start w:val="1"/>
      <w:numFmt w:val="decimal"/>
      <w:lvlText w:val="%7."/>
      <w:lvlJc w:val="left"/>
      <w:pPr>
        <w:ind w:left="5037" w:hanging="360"/>
      </w:pPr>
      <w:rPr>
        <w:rFonts w:cs="Times New Roman"/>
      </w:rPr>
    </w:lvl>
    <w:lvl w:ilvl="7" w:tplc="04050019" w:tentative="1">
      <w:start w:val="1"/>
      <w:numFmt w:val="lowerLetter"/>
      <w:lvlText w:val="%8."/>
      <w:lvlJc w:val="left"/>
      <w:pPr>
        <w:ind w:left="5757" w:hanging="360"/>
      </w:pPr>
      <w:rPr>
        <w:rFonts w:cs="Times New Roman"/>
      </w:rPr>
    </w:lvl>
    <w:lvl w:ilvl="8" w:tplc="0405001B" w:tentative="1">
      <w:start w:val="1"/>
      <w:numFmt w:val="lowerRoman"/>
      <w:lvlText w:val="%9."/>
      <w:lvlJc w:val="right"/>
      <w:pPr>
        <w:ind w:left="6477" w:hanging="180"/>
      </w:pPr>
      <w:rPr>
        <w:rFonts w:cs="Times New Roman"/>
      </w:rPr>
    </w:lvl>
  </w:abstractNum>
  <w:num w:numId="1" w16cid:durableId="1123033488">
    <w:abstractNumId w:val="28"/>
  </w:num>
  <w:num w:numId="2" w16cid:durableId="1082067326">
    <w:abstractNumId w:val="33"/>
  </w:num>
  <w:num w:numId="3" w16cid:durableId="1255287051">
    <w:abstractNumId w:val="29"/>
  </w:num>
  <w:num w:numId="4" w16cid:durableId="1406954234">
    <w:abstractNumId w:val="9"/>
  </w:num>
  <w:num w:numId="5" w16cid:durableId="1337267826">
    <w:abstractNumId w:val="13"/>
  </w:num>
  <w:num w:numId="6" w16cid:durableId="10131913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5797102">
    <w:abstractNumId w:val="27"/>
  </w:num>
  <w:num w:numId="8" w16cid:durableId="1536960331">
    <w:abstractNumId w:val="34"/>
  </w:num>
  <w:num w:numId="9" w16cid:durableId="598877217">
    <w:abstractNumId w:val="15"/>
  </w:num>
  <w:num w:numId="10" w16cid:durableId="1133059922">
    <w:abstractNumId w:val="23"/>
  </w:num>
  <w:num w:numId="11" w16cid:durableId="1174223476">
    <w:abstractNumId w:val="30"/>
  </w:num>
  <w:num w:numId="12" w16cid:durableId="650132092">
    <w:abstractNumId w:val="40"/>
  </w:num>
  <w:num w:numId="13" w16cid:durableId="19032543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8902770">
    <w:abstractNumId w:val="5"/>
  </w:num>
  <w:num w:numId="15" w16cid:durableId="1283534347">
    <w:abstractNumId w:val="14"/>
  </w:num>
  <w:num w:numId="16" w16cid:durableId="688333656">
    <w:abstractNumId w:val="1"/>
  </w:num>
  <w:num w:numId="17" w16cid:durableId="261842747">
    <w:abstractNumId w:val="35"/>
  </w:num>
  <w:num w:numId="18" w16cid:durableId="2107113496">
    <w:abstractNumId w:val="20"/>
  </w:num>
  <w:num w:numId="19" w16cid:durableId="1466848137">
    <w:abstractNumId w:val="7"/>
  </w:num>
  <w:num w:numId="20" w16cid:durableId="52043780">
    <w:abstractNumId w:val="2"/>
  </w:num>
  <w:num w:numId="21" w16cid:durableId="64498646">
    <w:abstractNumId w:val="3"/>
  </w:num>
  <w:num w:numId="22" w16cid:durableId="1842040254">
    <w:abstractNumId w:val="31"/>
  </w:num>
  <w:num w:numId="23" w16cid:durableId="932014323">
    <w:abstractNumId w:val="6"/>
  </w:num>
  <w:num w:numId="24" w16cid:durableId="2040466087">
    <w:abstractNumId w:val="22"/>
  </w:num>
  <w:num w:numId="25" w16cid:durableId="1653828992">
    <w:abstractNumId w:val="0"/>
  </w:num>
  <w:num w:numId="26" w16cid:durableId="322665968">
    <w:abstractNumId w:val="27"/>
  </w:num>
  <w:num w:numId="27" w16cid:durableId="1123114663">
    <w:abstractNumId w:val="37"/>
  </w:num>
  <w:num w:numId="28" w16cid:durableId="108547550">
    <w:abstractNumId w:val="24"/>
  </w:num>
  <w:num w:numId="29" w16cid:durableId="2089226035">
    <w:abstractNumId w:val="12"/>
  </w:num>
  <w:num w:numId="30" w16cid:durableId="1253591004">
    <w:abstractNumId w:val="17"/>
  </w:num>
  <w:num w:numId="31" w16cid:durableId="36516119">
    <w:abstractNumId w:val="25"/>
  </w:num>
  <w:num w:numId="32" w16cid:durableId="14384778">
    <w:abstractNumId w:val="19"/>
  </w:num>
  <w:num w:numId="33" w16cid:durableId="1492911500">
    <w:abstractNumId w:val="8"/>
  </w:num>
  <w:num w:numId="34" w16cid:durableId="1849517797">
    <w:abstractNumId w:val="11"/>
  </w:num>
  <w:num w:numId="35" w16cid:durableId="1052270081">
    <w:abstractNumId w:val="39"/>
  </w:num>
  <w:num w:numId="36" w16cid:durableId="244187680">
    <w:abstractNumId w:val="26"/>
  </w:num>
  <w:num w:numId="37" w16cid:durableId="846093732">
    <w:abstractNumId w:val="32"/>
  </w:num>
  <w:num w:numId="38" w16cid:durableId="616376126">
    <w:abstractNumId w:val="21"/>
  </w:num>
  <w:num w:numId="39" w16cid:durableId="925067395">
    <w:abstractNumId w:val="38"/>
  </w:num>
  <w:num w:numId="40" w16cid:durableId="929660713">
    <w:abstractNumId w:val="16"/>
  </w:num>
  <w:num w:numId="41" w16cid:durableId="287132394">
    <w:abstractNumId w:val="4"/>
  </w:num>
  <w:num w:numId="42" w16cid:durableId="1069428816">
    <w:abstractNumId w:val="36"/>
  </w:num>
  <w:num w:numId="43" w16cid:durableId="604733214">
    <w:abstractNumId w:val="30"/>
  </w:num>
  <w:num w:numId="44" w16cid:durableId="1813131478">
    <w:abstractNumId w:val="30"/>
  </w:num>
  <w:num w:numId="45" w16cid:durableId="1313949370">
    <w:abstractNumId w:val="30"/>
  </w:num>
  <w:num w:numId="46" w16cid:durableId="47608933">
    <w:abstractNumId w:val="10"/>
  </w:num>
  <w:num w:numId="47" w16cid:durableId="197861347">
    <w:abstractNumId w:val="28"/>
  </w:num>
  <w:num w:numId="48" w16cid:durableId="270673268">
    <w:abstractNumId w:val="28"/>
  </w:num>
  <w:num w:numId="49" w16cid:durableId="204801409">
    <w:abstractNumId w:val="28"/>
  </w:num>
  <w:num w:numId="50" w16cid:durableId="1331132961">
    <w:abstractNumId w:val="28"/>
  </w:num>
  <w:num w:numId="51" w16cid:durableId="306863716">
    <w:abstractNumId w:val="28"/>
  </w:num>
  <w:num w:numId="52" w16cid:durableId="1756634131">
    <w:abstractNumId w:val="28"/>
  </w:num>
  <w:num w:numId="53" w16cid:durableId="768282818">
    <w:abstractNumId w:val="28"/>
  </w:num>
  <w:num w:numId="54" w16cid:durableId="334112123">
    <w:abstractNumId w:val="28"/>
  </w:num>
  <w:num w:numId="55" w16cid:durableId="703096995">
    <w:abstractNumId w:val="28"/>
  </w:num>
  <w:num w:numId="56" w16cid:durableId="315719512">
    <w:abstractNumId w:val="28"/>
  </w:num>
  <w:num w:numId="57" w16cid:durableId="39284956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oNotTrackMov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7E7E"/>
    <w:rsid w:val="0000389E"/>
    <w:rsid w:val="00004417"/>
    <w:rsid w:val="00010775"/>
    <w:rsid w:val="00026760"/>
    <w:rsid w:val="00040475"/>
    <w:rsid w:val="000426A4"/>
    <w:rsid w:val="00042790"/>
    <w:rsid w:val="000459A0"/>
    <w:rsid w:val="00051B77"/>
    <w:rsid w:val="000573F7"/>
    <w:rsid w:val="00064FC7"/>
    <w:rsid w:val="00066C46"/>
    <w:rsid w:val="0007102B"/>
    <w:rsid w:val="00074C26"/>
    <w:rsid w:val="000774CA"/>
    <w:rsid w:val="000810B1"/>
    <w:rsid w:val="0008290D"/>
    <w:rsid w:val="00084C01"/>
    <w:rsid w:val="00085BA0"/>
    <w:rsid w:val="00094A75"/>
    <w:rsid w:val="000966EB"/>
    <w:rsid w:val="000A2E09"/>
    <w:rsid w:val="000A402A"/>
    <w:rsid w:val="000A56CE"/>
    <w:rsid w:val="000B093D"/>
    <w:rsid w:val="000B3EE8"/>
    <w:rsid w:val="000B5EA5"/>
    <w:rsid w:val="000B716E"/>
    <w:rsid w:val="000C0E69"/>
    <w:rsid w:val="000D4E22"/>
    <w:rsid w:val="000E23E5"/>
    <w:rsid w:val="000E4226"/>
    <w:rsid w:val="000E7929"/>
    <w:rsid w:val="000F611C"/>
    <w:rsid w:val="000F7B99"/>
    <w:rsid w:val="00103196"/>
    <w:rsid w:val="00104200"/>
    <w:rsid w:val="001046A3"/>
    <w:rsid w:val="00106084"/>
    <w:rsid w:val="001138F4"/>
    <w:rsid w:val="00113B4D"/>
    <w:rsid w:val="00114CD2"/>
    <w:rsid w:val="0011633D"/>
    <w:rsid w:val="00120700"/>
    <w:rsid w:val="0012075F"/>
    <w:rsid w:val="001242B4"/>
    <w:rsid w:val="0012489C"/>
    <w:rsid w:val="00124B03"/>
    <w:rsid w:val="00125D4E"/>
    <w:rsid w:val="00127C08"/>
    <w:rsid w:val="00131AD7"/>
    <w:rsid w:val="00136F59"/>
    <w:rsid w:val="00137A90"/>
    <w:rsid w:val="00141DC0"/>
    <w:rsid w:val="0015068F"/>
    <w:rsid w:val="001521BC"/>
    <w:rsid w:val="00152F3D"/>
    <w:rsid w:val="0015644D"/>
    <w:rsid w:val="00160291"/>
    <w:rsid w:val="00166AF1"/>
    <w:rsid w:val="00171DCF"/>
    <w:rsid w:val="0017488A"/>
    <w:rsid w:val="001779A7"/>
    <w:rsid w:val="00180530"/>
    <w:rsid w:val="0018142E"/>
    <w:rsid w:val="0018221D"/>
    <w:rsid w:val="001836A4"/>
    <w:rsid w:val="0018450F"/>
    <w:rsid w:val="00184743"/>
    <w:rsid w:val="001870A7"/>
    <w:rsid w:val="00190FD1"/>
    <w:rsid w:val="001A0FEE"/>
    <w:rsid w:val="001A3C8D"/>
    <w:rsid w:val="001A3CD2"/>
    <w:rsid w:val="001A5BC6"/>
    <w:rsid w:val="001B137C"/>
    <w:rsid w:val="001B2A00"/>
    <w:rsid w:val="001B52BA"/>
    <w:rsid w:val="001B5AE8"/>
    <w:rsid w:val="001B6628"/>
    <w:rsid w:val="001B6A4F"/>
    <w:rsid w:val="001B79B4"/>
    <w:rsid w:val="001B7C5B"/>
    <w:rsid w:val="001C080D"/>
    <w:rsid w:val="001C5812"/>
    <w:rsid w:val="001C6D60"/>
    <w:rsid w:val="001D2CD0"/>
    <w:rsid w:val="001D36C8"/>
    <w:rsid w:val="001D69D1"/>
    <w:rsid w:val="001E16E4"/>
    <w:rsid w:val="001E3BA2"/>
    <w:rsid w:val="001E5EB2"/>
    <w:rsid w:val="001E73E0"/>
    <w:rsid w:val="00203D93"/>
    <w:rsid w:val="00204324"/>
    <w:rsid w:val="00205639"/>
    <w:rsid w:val="00206069"/>
    <w:rsid w:val="00206C0D"/>
    <w:rsid w:val="002161CF"/>
    <w:rsid w:val="00217491"/>
    <w:rsid w:val="0022248E"/>
    <w:rsid w:val="00227F87"/>
    <w:rsid w:val="0023381D"/>
    <w:rsid w:val="0024107B"/>
    <w:rsid w:val="0024231B"/>
    <w:rsid w:val="00253141"/>
    <w:rsid w:val="00257F95"/>
    <w:rsid w:val="00261DF7"/>
    <w:rsid w:val="00267F93"/>
    <w:rsid w:val="00271B0F"/>
    <w:rsid w:val="00274678"/>
    <w:rsid w:val="00275CE6"/>
    <w:rsid w:val="00275EB2"/>
    <w:rsid w:val="00280953"/>
    <w:rsid w:val="00281CD3"/>
    <w:rsid w:val="00282748"/>
    <w:rsid w:val="0028363D"/>
    <w:rsid w:val="00284F92"/>
    <w:rsid w:val="002868B8"/>
    <w:rsid w:val="00293B19"/>
    <w:rsid w:val="00297C25"/>
    <w:rsid w:val="002A3A74"/>
    <w:rsid w:val="002A444F"/>
    <w:rsid w:val="002A4478"/>
    <w:rsid w:val="002C12C5"/>
    <w:rsid w:val="002C480C"/>
    <w:rsid w:val="002C6105"/>
    <w:rsid w:val="002C6702"/>
    <w:rsid w:val="002D1EE2"/>
    <w:rsid w:val="002E0CE4"/>
    <w:rsid w:val="002E5721"/>
    <w:rsid w:val="003010D4"/>
    <w:rsid w:val="00302DE0"/>
    <w:rsid w:val="003032FA"/>
    <w:rsid w:val="00303D37"/>
    <w:rsid w:val="003067FA"/>
    <w:rsid w:val="003105B7"/>
    <w:rsid w:val="00310FD3"/>
    <w:rsid w:val="003139C1"/>
    <w:rsid w:val="00317702"/>
    <w:rsid w:val="00333031"/>
    <w:rsid w:val="0033427D"/>
    <w:rsid w:val="00336608"/>
    <w:rsid w:val="00344337"/>
    <w:rsid w:val="00350F02"/>
    <w:rsid w:val="0035272E"/>
    <w:rsid w:val="00357854"/>
    <w:rsid w:val="00360B92"/>
    <w:rsid w:val="00362296"/>
    <w:rsid w:val="0036284B"/>
    <w:rsid w:val="003703CC"/>
    <w:rsid w:val="003714FB"/>
    <w:rsid w:val="003772AC"/>
    <w:rsid w:val="00391FE7"/>
    <w:rsid w:val="00394A6F"/>
    <w:rsid w:val="00396778"/>
    <w:rsid w:val="003A400C"/>
    <w:rsid w:val="003A6EBC"/>
    <w:rsid w:val="003B01BA"/>
    <w:rsid w:val="003B06AD"/>
    <w:rsid w:val="003B3B0B"/>
    <w:rsid w:val="003B46F6"/>
    <w:rsid w:val="003B6625"/>
    <w:rsid w:val="003B7FA0"/>
    <w:rsid w:val="003C10BB"/>
    <w:rsid w:val="003D15A6"/>
    <w:rsid w:val="003D1985"/>
    <w:rsid w:val="003D499A"/>
    <w:rsid w:val="003D5598"/>
    <w:rsid w:val="003D5D1C"/>
    <w:rsid w:val="003E15C5"/>
    <w:rsid w:val="003E1B55"/>
    <w:rsid w:val="003F1073"/>
    <w:rsid w:val="003F7B0B"/>
    <w:rsid w:val="00401E97"/>
    <w:rsid w:val="00412FD7"/>
    <w:rsid w:val="00421122"/>
    <w:rsid w:val="00421285"/>
    <w:rsid w:val="004245CF"/>
    <w:rsid w:val="00425E18"/>
    <w:rsid w:val="00426222"/>
    <w:rsid w:val="00427901"/>
    <w:rsid w:val="00433307"/>
    <w:rsid w:val="00433868"/>
    <w:rsid w:val="00444292"/>
    <w:rsid w:val="00447956"/>
    <w:rsid w:val="00467780"/>
    <w:rsid w:val="004700FD"/>
    <w:rsid w:val="00470DC6"/>
    <w:rsid w:val="0047543E"/>
    <w:rsid w:val="00477055"/>
    <w:rsid w:val="00481EE0"/>
    <w:rsid w:val="0049664A"/>
    <w:rsid w:val="00496BC8"/>
    <w:rsid w:val="004A701D"/>
    <w:rsid w:val="004B0AE6"/>
    <w:rsid w:val="004B104E"/>
    <w:rsid w:val="004B4D51"/>
    <w:rsid w:val="004C5489"/>
    <w:rsid w:val="004C7106"/>
    <w:rsid w:val="004D1F49"/>
    <w:rsid w:val="004D465B"/>
    <w:rsid w:val="004D56FB"/>
    <w:rsid w:val="004E3679"/>
    <w:rsid w:val="004E530E"/>
    <w:rsid w:val="004E5E42"/>
    <w:rsid w:val="004E6B6D"/>
    <w:rsid w:val="004F0E72"/>
    <w:rsid w:val="004F62F0"/>
    <w:rsid w:val="0050014B"/>
    <w:rsid w:val="00501205"/>
    <w:rsid w:val="005017C2"/>
    <w:rsid w:val="00501C96"/>
    <w:rsid w:val="00502805"/>
    <w:rsid w:val="00511E02"/>
    <w:rsid w:val="005239A5"/>
    <w:rsid w:val="00525E22"/>
    <w:rsid w:val="00527070"/>
    <w:rsid w:val="0052759C"/>
    <w:rsid w:val="005360DA"/>
    <w:rsid w:val="00544EC9"/>
    <w:rsid w:val="00550165"/>
    <w:rsid w:val="00550D2B"/>
    <w:rsid w:val="0055135F"/>
    <w:rsid w:val="00552207"/>
    <w:rsid w:val="005575C6"/>
    <w:rsid w:val="005625D3"/>
    <w:rsid w:val="005637F0"/>
    <w:rsid w:val="00580999"/>
    <w:rsid w:val="00582A55"/>
    <w:rsid w:val="00582FBE"/>
    <w:rsid w:val="005831E3"/>
    <w:rsid w:val="0059544A"/>
    <w:rsid w:val="00597902"/>
    <w:rsid w:val="005A3995"/>
    <w:rsid w:val="005A7D42"/>
    <w:rsid w:val="005B7EBF"/>
    <w:rsid w:val="005C24CB"/>
    <w:rsid w:val="005C6CA2"/>
    <w:rsid w:val="005D213A"/>
    <w:rsid w:val="005D53F7"/>
    <w:rsid w:val="005E2424"/>
    <w:rsid w:val="005F232F"/>
    <w:rsid w:val="005F5443"/>
    <w:rsid w:val="00601B96"/>
    <w:rsid w:val="00602CDF"/>
    <w:rsid w:val="00610A8C"/>
    <w:rsid w:val="00613D2D"/>
    <w:rsid w:val="00614227"/>
    <w:rsid w:val="00620A22"/>
    <w:rsid w:val="00621F8B"/>
    <w:rsid w:val="0062285C"/>
    <w:rsid w:val="00630FDC"/>
    <w:rsid w:val="0063246F"/>
    <w:rsid w:val="00635758"/>
    <w:rsid w:val="00635F91"/>
    <w:rsid w:val="006361CC"/>
    <w:rsid w:val="00641B72"/>
    <w:rsid w:val="00647F85"/>
    <w:rsid w:val="00650654"/>
    <w:rsid w:val="006519CA"/>
    <w:rsid w:val="00653538"/>
    <w:rsid w:val="00653685"/>
    <w:rsid w:val="00655415"/>
    <w:rsid w:val="0065697C"/>
    <w:rsid w:val="006647DF"/>
    <w:rsid w:val="0066603D"/>
    <w:rsid w:val="0067105A"/>
    <w:rsid w:val="0067448D"/>
    <w:rsid w:val="006819C2"/>
    <w:rsid w:val="0069250A"/>
    <w:rsid w:val="006A385C"/>
    <w:rsid w:val="006A4B4E"/>
    <w:rsid w:val="006A5482"/>
    <w:rsid w:val="006A5F47"/>
    <w:rsid w:val="006B48D9"/>
    <w:rsid w:val="006C2CDB"/>
    <w:rsid w:val="006D39B2"/>
    <w:rsid w:val="006F1984"/>
    <w:rsid w:val="006F34CC"/>
    <w:rsid w:val="006F566F"/>
    <w:rsid w:val="006F6F46"/>
    <w:rsid w:val="006F72C3"/>
    <w:rsid w:val="006F7683"/>
    <w:rsid w:val="00703646"/>
    <w:rsid w:val="00703863"/>
    <w:rsid w:val="007079C3"/>
    <w:rsid w:val="00721729"/>
    <w:rsid w:val="00735EF7"/>
    <w:rsid w:val="00736565"/>
    <w:rsid w:val="007479AD"/>
    <w:rsid w:val="00752B19"/>
    <w:rsid w:val="00764DC9"/>
    <w:rsid w:val="007653BD"/>
    <w:rsid w:val="00765A81"/>
    <w:rsid w:val="007660B9"/>
    <w:rsid w:val="0076677A"/>
    <w:rsid w:val="00767AC5"/>
    <w:rsid w:val="007722BF"/>
    <w:rsid w:val="0077302F"/>
    <w:rsid w:val="0077447E"/>
    <w:rsid w:val="0077566B"/>
    <w:rsid w:val="00785585"/>
    <w:rsid w:val="007914DE"/>
    <w:rsid w:val="007A00D0"/>
    <w:rsid w:val="007A258F"/>
    <w:rsid w:val="007A322F"/>
    <w:rsid w:val="007A44A8"/>
    <w:rsid w:val="007A7577"/>
    <w:rsid w:val="007B3F25"/>
    <w:rsid w:val="007B623A"/>
    <w:rsid w:val="007C5311"/>
    <w:rsid w:val="007D1BC5"/>
    <w:rsid w:val="007D3AD7"/>
    <w:rsid w:val="007D41F1"/>
    <w:rsid w:val="007E0D8C"/>
    <w:rsid w:val="007E33E1"/>
    <w:rsid w:val="007E61E0"/>
    <w:rsid w:val="007F140A"/>
    <w:rsid w:val="007F1EF2"/>
    <w:rsid w:val="007F3C5B"/>
    <w:rsid w:val="007F5D76"/>
    <w:rsid w:val="007F6D2D"/>
    <w:rsid w:val="007F72E4"/>
    <w:rsid w:val="00807436"/>
    <w:rsid w:val="00810925"/>
    <w:rsid w:val="00810E65"/>
    <w:rsid w:val="00817E61"/>
    <w:rsid w:val="008220AA"/>
    <w:rsid w:val="008243F9"/>
    <w:rsid w:val="0082580A"/>
    <w:rsid w:val="00826BE5"/>
    <w:rsid w:val="00826FF2"/>
    <w:rsid w:val="008374CD"/>
    <w:rsid w:val="0084296B"/>
    <w:rsid w:val="00847010"/>
    <w:rsid w:val="00851A3D"/>
    <w:rsid w:val="0085424C"/>
    <w:rsid w:val="00854ED5"/>
    <w:rsid w:val="00865070"/>
    <w:rsid w:val="008676CB"/>
    <w:rsid w:val="00872601"/>
    <w:rsid w:val="00873D57"/>
    <w:rsid w:val="00881152"/>
    <w:rsid w:val="00885CA1"/>
    <w:rsid w:val="00896E18"/>
    <w:rsid w:val="008970C9"/>
    <w:rsid w:val="008A5583"/>
    <w:rsid w:val="008A75A7"/>
    <w:rsid w:val="008A7A0D"/>
    <w:rsid w:val="008B2026"/>
    <w:rsid w:val="008B7F2D"/>
    <w:rsid w:val="008C79B9"/>
    <w:rsid w:val="008D10A8"/>
    <w:rsid w:val="008D2DB4"/>
    <w:rsid w:val="008D747F"/>
    <w:rsid w:val="008E0262"/>
    <w:rsid w:val="008E270D"/>
    <w:rsid w:val="008E297A"/>
    <w:rsid w:val="008E3CC4"/>
    <w:rsid w:val="008E667F"/>
    <w:rsid w:val="008F0BE7"/>
    <w:rsid w:val="008F2F7E"/>
    <w:rsid w:val="008F7127"/>
    <w:rsid w:val="009011BF"/>
    <w:rsid w:val="00906278"/>
    <w:rsid w:val="00907D5A"/>
    <w:rsid w:val="00911792"/>
    <w:rsid w:val="00920222"/>
    <w:rsid w:val="00922A0E"/>
    <w:rsid w:val="00923068"/>
    <w:rsid w:val="009230FF"/>
    <w:rsid w:val="00924C2E"/>
    <w:rsid w:val="00926B4B"/>
    <w:rsid w:val="009342F4"/>
    <w:rsid w:val="00935EF1"/>
    <w:rsid w:val="00950FF5"/>
    <w:rsid w:val="0095415A"/>
    <w:rsid w:val="009541E4"/>
    <w:rsid w:val="00956B6F"/>
    <w:rsid w:val="00961FC1"/>
    <w:rsid w:val="00962EFA"/>
    <w:rsid w:val="009632D9"/>
    <w:rsid w:val="00964F6B"/>
    <w:rsid w:val="00975B30"/>
    <w:rsid w:val="00977B2D"/>
    <w:rsid w:val="009870C8"/>
    <w:rsid w:val="009873AB"/>
    <w:rsid w:val="009A49A0"/>
    <w:rsid w:val="009A7F71"/>
    <w:rsid w:val="009B55F6"/>
    <w:rsid w:val="009C58A5"/>
    <w:rsid w:val="009D1BA0"/>
    <w:rsid w:val="009D4006"/>
    <w:rsid w:val="009D560E"/>
    <w:rsid w:val="009D763A"/>
    <w:rsid w:val="009E2751"/>
    <w:rsid w:val="009E286B"/>
    <w:rsid w:val="009E314A"/>
    <w:rsid w:val="009E721F"/>
    <w:rsid w:val="009F0CEE"/>
    <w:rsid w:val="009F1989"/>
    <w:rsid w:val="009F23D3"/>
    <w:rsid w:val="00A03AD0"/>
    <w:rsid w:val="00A106E1"/>
    <w:rsid w:val="00A11FFE"/>
    <w:rsid w:val="00A126CE"/>
    <w:rsid w:val="00A16FE8"/>
    <w:rsid w:val="00A17BF5"/>
    <w:rsid w:val="00A26E8E"/>
    <w:rsid w:val="00A26FB4"/>
    <w:rsid w:val="00A31B93"/>
    <w:rsid w:val="00A3448A"/>
    <w:rsid w:val="00A36397"/>
    <w:rsid w:val="00A3752C"/>
    <w:rsid w:val="00A410C0"/>
    <w:rsid w:val="00A41966"/>
    <w:rsid w:val="00A4756B"/>
    <w:rsid w:val="00A50B18"/>
    <w:rsid w:val="00A51E09"/>
    <w:rsid w:val="00A52EE6"/>
    <w:rsid w:val="00A55450"/>
    <w:rsid w:val="00A55A7F"/>
    <w:rsid w:val="00A601DE"/>
    <w:rsid w:val="00A62484"/>
    <w:rsid w:val="00A640CA"/>
    <w:rsid w:val="00A70D75"/>
    <w:rsid w:val="00A80301"/>
    <w:rsid w:val="00A821C2"/>
    <w:rsid w:val="00A91967"/>
    <w:rsid w:val="00A93BA0"/>
    <w:rsid w:val="00A970D2"/>
    <w:rsid w:val="00A9751E"/>
    <w:rsid w:val="00AA0546"/>
    <w:rsid w:val="00AA30D8"/>
    <w:rsid w:val="00AA579F"/>
    <w:rsid w:val="00AA6645"/>
    <w:rsid w:val="00AB052C"/>
    <w:rsid w:val="00AB5016"/>
    <w:rsid w:val="00AB6C92"/>
    <w:rsid w:val="00AD092B"/>
    <w:rsid w:val="00AD3440"/>
    <w:rsid w:val="00AD4FA4"/>
    <w:rsid w:val="00AD58CD"/>
    <w:rsid w:val="00AE622B"/>
    <w:rsid w:val="00AF2096"/>
    <w:rsid w:val="00B042F6"/>
    <w:rsid w:val="00B059B1"/>
    <w:rsid w:val="00B10054"/>
    <w:rsid w:val="00B13730"/>
    <w:rsid w:val="00B13904"/>
    <w:rsid w:val="00B15AF3"/>
    <w:rsid w:val="00B205C4"/>
    <w:rsid w:val="00B2249A"/>
    <w:rsid w:val="00B240A7"/>
    <w:rsid w:val="00B445BC"/>
    <w:rsid w:val="00B50060"/>
    <w:rsid w:val="00B503B7"/>
    <w:rsid w:val="00B5246E"/>
    <w:rsid w:val="00B53CE4"/>
    <w:rsid w:val="00B55072"/>
    <w:rsid w:val="00B60BE6"/>
    <w:rsid w:val="00B64DBB"/>
    <w:rsid w:val="00B675D2"/>
    <w:rsid w:val="00B71A44"/>
    <w:rsid w:val="00B86D85"/>
    <w:rsid w:val="00B93995"/>
    <w:rsid w:val="00BA1243"/>
    <w:rsid w:val="00BA3056"/>
    <w:rsid w:val="00BA4716"/>
    <w:rsid w:val="00BA5DBC"/>
    <w:rsid w:val="00BB1906"/>
    <w:rsid w:val="00BB4565"/>
    <w:rsid w:val="00BB7893"/>
    <w:rsid w:val="00BB7BC2"/>
    <w:rsid w:val="00BB7D34"/>
    <w:rsid w:val="00BC37FB"/>
    <w:rsid w:val="00BD6649"/>
    <w:rsid w:val="00BE0025"/>
    <w:rsid w:val="00BE1864"/>
    <w:rsid w:val="00BE7E7E"/>
    <w:rsid w:val="00BF5CB7"/>
    <w:rsid w:val="00BF64BB"/>
    <w:rsid w:val="00BF78F1"/>
    <w:rsid w:val="00BF7D58"/>
    <w:rsid w:val="00C04CB8"/>
    <w:rsid w:val="00C04F34"/>
    <w:rsid w:val="00C07016"/>
    <w:rsid w:val="00C14CB8"/>
    <w:rsid w:val="00C151CF"/>
    <w:rsid w:val="00C253A0"/>
    <w:rsid w:val="00C302DF"/>
    <w:rsid w:val="00C33148"/>
    <w:rsid w:val="00C40361"/>
    <w:rsid w:val="00C40480"/>
    <w:rsid w:val="00C406B5"/>
    <w:rsid w:val="00C412B4"/>
    <w:rsid w:val="00C433DE"/>
    <w:rsid w:val="00C46C3A"/>
    <w:rsid w:val="00C46E81"/>
    <w:rsid w:val="00C52344"/>
    <w:rsid w:val="00C543A4"/>
    <w:rsid w:val="00C60553"/>
    <w:rsid w:val="00C607EC"/>
    <w:rsid w:val="00C610B3"/>
    <w:rsid w:val="00C61E6E"/>
    <w:rsid w:val="00C755BF"/>
    <w:rsid w:val="00C80C2E"/>
    <w:rsid w:val="00C90674"/>
    <w:rsid w:val="00C91550"/>
    <w:rsid w:val="00C92739"/>
    <w:rsid w:val="00C93371"/>
    <w:rsid w:val="00C94DE4"/>
    <w:rsid w:val="00CA0D45"/>
    <w:rsid w:val="00CA4538"/>
    <w:rsid w:val="00CA63ED"/>
    <w:rsid w:val="00CA6593"/>
    <w:rsid w:val="00CA6E73"/>
    <w:rsid w:val="00CA7D50"/>
    <w:rsid w:val="00CB0553"/>
    <w:rsid w:val="00CB07F4"/>
    <w:rsid w:val="00CB0B2C"/>
    <w:rsid w:val="00CB3C51"/>
    <w:rsid w:val="00CC05EE"/>
    <w:rsid w:val="00CC2376"/>
    <w:rsid w:val="00CC323E"/>
    <w:rsid w:val="00CD11AA"/>
    <w:rsid w:val="00CD50C9"/>
    <w:rsid w:val="00CD6B08"/>
    <w:rsid w:val="00CE2E84"/>
    <w:rsid w:val="00CE2FAD"/>
    <w:rsid w:val="00CE4184"/>
    <w:rsid w:val="00CF453C"/>
    <w:rsid w:val="00D00A8F"/>
    <w:rsid w:val="00D0182E"/>
    <w:rsid w:val="00D06A59"/>
    <w:rsid w:val="00D10FB9"/>
    <w:rsid w:val="00D11532"/>
    <w:rsid w:val="00D16D1D"/>
    <w:rsid w:val="00D27A51"/>
    <w:rsid w:val="00D3423F"/>
    <w:rsid w:val="00D50FDF"/>
    <w:rsid w:val="00D55455"/>
    <w:rsid w:val="00D55B18"/>
    <w:rsid w:val="00D7653A"/>
    <w:rsid w:val="00D834CA"/>
    <w:rsid w:val="00D83EA7"/>
    <w:rsid w:val="00D86817"/>
    <w:rsid w:val="00D94923"/>
    <w:rsid w:val="00D97993"/>
    <w:rsid w:val="00DA41A9"/>
    <w:rsid w:val="00DA4760"/>
    <w:rsid w:val="00DC74EA"/>
    <w:rsid w:val="00DD4811"/>
    <w:rsid w:val="00DD5201"/>
    <w:rsid w:val="00DD58EB"/>
    <w:rsid w:val="00DD69D6"/>
    <w:rsid w:val="00DE0151"/>
    <w:rsid w:val="00DF17A2"/>
    <w:rsid w:val="00DF1DD4"/>
    <w:rsid w:val="00DF56F5"/>
    <w:rsid w:val="00DF6AFD"/>
    <w:rsid w:val="00E02362"/>
    <w:rsid w:val="00E042B6"/>
    <w:rsid w:val="00E2209D"/>
    <w:rsid w:val="00E269F2"/>
    <w:rsid w:val="00E40CFF"/>
    <w:rsid w:val="00E4450A"/>
    <w:rsid w:val="00E541A5"/>
    <w:rsid w:val="00E57362"/>
    <w:rsid w:val="00E655B0"/>
    <w:rsid w:val="00E66A75"/>
    <w:rsid w:val="00E67399"/>
    <w:rsid w:val="00E67603"/>
    <w:rsid w:val="00E67871"/>
    <w:rsid w:val="00E71F41"/>
    <w:rsid w:val="00E756D3"/>
    <w:rsid w:val="00E837E1"/>
    <w:rsid w:val="00E85733"/>
    <w:rsid w:val="00E87FDB"/>
    <w:rsid w:val="00E95409"/>
    <w:rsid w:val="00E95663"/>
    <w:rsid w:val="00E97596"/>
    <w:rsid w:val="00E97B89"/>
    <w:rsid w:val="00EA0763"/>
    <w:rsid w:val="00EA1838"/>
    <w:rsid w:val="00EA69A4"/>
    <w:rsid w:val="00EA755F"/>
    <w:rsid w:val="00EB202D"/>
    <w:rsid w:val="00EB4F32"/>
    <w:rsid w:val="00EB613A"/>
    <w:rsid w:val="00EC0C65"/>
    <w:rsid w:val="00ED14AE"/>
    <w:rsid w:val="00ED342F"/>
    <w:rsid w:val="00ED78BF"/>
    <w:rsid w:val="00EE0158"/>
    <w:rsid w:val="00EE1362"/>
    <w:rsid w:val="00EE2492"/>
    <w:rsid w:val="00EE532D"/>
    <w:rsid w:val="00EE7461"/>
    <w:rsid w:val="00EE7DC0"/>
    <w:rsid w:val="00EF12D9"/>
    <w:rsid w:val="00EF293C"/>
    <w:rsid w:val="00EF386F"/>
    <w:rsid w:val="00EF51BE"/>
    <w:rsid w:val="00EF5917"/>
    <w:rsid w:val="00F00B55"/>
    <w:rsid w:val="00F056FC"/>
    <w:rsid w:val="00F061FA"/>
    <w:rsid w:val="00F0749E"/>
    <w:rsid w:val="00F11741"/>
    <w:rsid w:val="00F1448A"/>
    <w:rsid w:val="00F1730A"/>
    <w:rsid w:val="00F210A7"/>
    <w:rsid w:val="00F23C28"/>
    <w:rsid w:val="00F42233"/>
    <w:rsid w:val="00F446CE"/>
    <w:rsid w:val="00F44743"/>
    <w:rsid w:val="00F47606"/>
    <w:rsid w:val="00F517E7"/>
    <w:rsid w:val="00F53E26"/>
    <w:rsid w:val="00F541D2"/>
    <w:rsid w:val="00F571C4"/>
    <w:rsid w:val="00F60517"/>
    <w:rsid w:val="00F60FF4"/>
    <w:rsid w:val="00F67B62"/>
    <w:rsid w:val="00F73F8C"/>
    <w:rsid w:val="00F74041"/>
    <w:rsid w:val="00F80DEE"/>
    <w:rsid w:val="00F8126E"/>
    <w:rsid w:val="00F8190F"/>
    <w:rsid w:val="00F83476"/>
    <w:rsid w:val="00F94415"/>
    <w:rsid w:val="00F95A00"/>
    <w:rsid w:val="00FA1393"/>
    <w:rsid w:val="00FA5290"/>
    <w:rsid w:val="00FB5805"/>
    <w:rsid w:val="00FB6AC0"/>
    <w:rsid w:val="00FC1640"/>
    <w:rsid w:val="00FC4777"/>
    <w:rsid w:val="00FC6841"/>
    <w:rsid w:val="00FD040B"/>
    <w:rsid w:val="00FD3D0E"/>
    <w:rsid w:val="00FD481C"/>
    <w:rsid w:val="00FF3155"/>
    <w:rsid w:val="00FF59C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98B84"/>
  <w15:chartTrackingRefBased/>
  <w15:docId w15:val="{B756DFDF-521B-4B76-A78F-F833E1741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21729"/>
    <w:rPr>
      <w:rFonts w:ascii="Times New Roman" w:eastAsia="Times New Roman" w:hAnsi="Times New Roman"/>
    </w:rPr>
  </w:style>
  <w:style w:type="paragraph" w:styleId="Nadpis1">
    <w:name w:val="heading 1"/>
    <w:aliases w:val="Chapter,H1,1,section,ASAPHeading 1,Celého textu,V_Head1,Záhlaví 1,h1,1.,Kapitola1,Kapitola2,Kapitola3,Kapitola4,Kapitola5,Kapitola11,Kapitola21,Kapitola31,Kapitola41,Kapitola6,Kapitola12,Kapitola22,Kapitola32,Kapitola42,Kapitola51,Kapitola111"/>
    <w:basedOn w:val="Normln"/>
    <w:next w:val="Normln"/>
    <w:link w:val="Nadpis1Char"/>
    <w:qFormat/>
    <w:rsid w:val="00721729"/>
    <w:pPr>
      <w:keepNext/>
      <w:jc w:val="center"/>
      <w:outlineLvl w:val="0"/>
    </w:pPr>
    <w:rPr>
      <w:sz w:val="28"/>
      <w:lang w:val="x-none"/>
    </w:rPr>
  </w:style>
  <w:style w:type="paragraph" w:styleId="Nadpis2">
    <w:name w:val="heading 2"/>
    <w:aliases w:val="Podkapitola1,hlavicka,l2,h2,list2,head2,G2,PA Major Section,hlavní odstavec,Nadpis 21"/>
    <w:basedOn w:val="Normln"/>
    <w:next w:val="Normln"/>
    <w:link w:val="Nadpis2Char"/>
    <w:qFormat/>
    <w:rsid w:val="00721729"/>
    <w:pPr>
      <w:keepNext/>
      <w:outlineLvl w:val="1"/>
    </w:pPr>
    <w:rPr>
      <w:sz w:val="24"/>
      <w:lang w:val="x-none"/>
    </w:rPr>
  </w:style>
  <w:style w:type="paragraph" w:styleId="Nadpis3">
    <w:name w:val="heading 3"/>
    <w:basedOn w:val="Normln"/>
    <w:next w:val="Normln"/>
    <w:link w:val="Nadpis3Char"/>
    <w:uiPriority w:val="9"/>
    <w:unhideWhenUsed/>
    <w:qFormat/>
    <w:rsid w:val="00EE532D"/>
    <w:pPr>
      <w:keepNext/>
      <w:spacing w:before="240" w:after="60"/>
      <w:outlineLvl w:val="2"/>
    </w:pPr>
    <w:rPr>
      <w:rFonts w:ascii="Cambria" w:hAnsi="Cambria"/>
      <w:b/>
      <w:bCs/>
      <w:sz w:val="26"/>
      <w:szCs w:val="26"/>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Chapter Char,H1 Char,1 Char,section Char,ASAPHeading 1 Char,Celého textu Char,V_Head1 Char,Záhlaví 1 Char,h1 Char,1. Char,Kapitola1 Char,Kapitola2 Char,Kapitola3 Char,Kapitola4 Char,Kapitola5 Char,Kapitola11 Char,Kapitola21 Char"/>
    <w:link w:val="Nadpis1"/>
    <w:rsid w:val="00721729"/>
    <w:rPr>
      <w:rFonts w:ascii="Times New Roman" w:eastAsia="Times New Roman" w:hAnsi="Times New Roman" w:cs="Times New Roman"/>
      <w:sz w:val="28"/>
      <w:szCs w:val="20"/>
      <w:lang w:eastAsia="cs-CZ"/>
    </w:rPr>
  </w:style>
  <w:style w:type="character" w:customStyle="1" w:styleId="Nadpis2Char">
    <w:name w:val="Nadpis 2 Char"/>
    <w:aliases w:val="Podkapitola1 Char,hlavicka Char,l2 Char,h2 Char,list2 Char,head2 Char,G2 Char,PA Major Section Char,hlavní odstavec Char,Nadpis 21 Char"/>
    <w:link w:val="Nadpis2"/>
    <w:rsid w:val="00721729"/>
    <w:rPr>
      <w:rFonts w:ascii="Times New Roman" w:eastAsia="Times New Roman" w:hAnsi="Times New Roman" w:cs="Times New Roman"/>
      <w:sz w:val="24"/>
      <w:szCs w:val="20"/>
      <w:lang w:eastAsia="cs-CZ"/>
    </w:rPr>
  </w:style>
  <w:style w:type="paragraph" w:styleId="Zkladntext">
    <w:name w:val="Body Text"/>
    <w:aliases w:val="subtitle2,Základní tZákladní text,Body Text"/>
    <w:basedOn w:val="Normln"/>
    <w:link w:val="ZkladntextChar"/>
    <w:rsid w:val="00721729"/>
    <w:pPr>
      <w:jc w:val="both"/>
    </w:pPr>
    <w:rPr>
      <w:sz w:val="24"/>
      <w:lang w:val="x-none"/>
    </w:rPr>
  </w:style>
  <w:style w:type="character" w:customStyle="1" w:styleId="ZkladntextChar">
    <w:name w:val="Základní text Char"/>
    <w:aliases w:val="subtitle2 Char,Základní tZákladní text Char,Body Text Char"/>
    <w:link w:val="Zkladntext"/>
    <w:rsid w:val="00721729"/>
    <w:rPr>
      <w:rFonts w:ascii="Times New Roman" w:eastAsia="Times New Roman" w:hAnsi="Times New Roman" w:cs="Times New Roman"/>
      <w:sz w:val="24"/>
      <w:szCs w:val="20"/>
      <w:lang w:eastAsia="cs-CZ"/>
    </w:rPr>
  </w:style>
  <w:style w:type="character" w:styleId="Hypertextovodkaz">
    <w:name w:val="Hyperlink"/>
    <w:uiPriority w:val="99"/>
    <w:rsid w:val="00721729"/>
    <w:rPr>
      <w:color w:val="0000FF"/>
      <w:u w:val="single"/>
    </w:rPr>
  </w:style>
  <w:style w:type="paragraph" w:styleId="Obsah1">
    <w:name w:val="toc 1"/>
    <w:basedOn w:val="Normln"/>
    <w:next w:val="Normln"/>
    <w:autoRedefine/>
    <w:uiPriority w:val="39"/>
    <w:rsid w:val="00511E02"/>
    <w:pPr>
      <w:tabs>
        <w:tab w:val="left" w:pos="440"/>
        <w:tab w:val="right" w:leader="dot" w:pos="9062"/>
      </w:tabs>
      <w:spacing w:before="360" w:after="360"/>
    </w:pPr>
    <w:rPr>
      <w:rFonts w:ascii="Calibri" w:hAnsi="Calibri"/>
      <w:b/>
      <w:bCs/>
      <w:caps/>
      <w:sz w:val="22"/>
      <w:szCs w:val="22"/>
      <w:u w:val="single"/>
    </w:rPr>
  </w:style>
  <w:style w:type="paragraph" w:styleId="Zpat">
    <w:name w:val="footer"/>
    <w:basedOn w:val="Normln"/>
    <w:link w:val="ZpatChar"/>
    <w:uiPriority w:val="99"/>
    <w:rsid w:val="00721729"/>
    <w:pPr>
      <w:tabs>
        <w:tab w:val="center" w:pos="4536"/>
        <w:tab w:val="right" w:pos="9072"/>
      </w:tabs>
    </w:pPr>
    <w:rPr>
      <w:lang w:val="x-none"/>
    </w:rPr>
  </w:style>
  <w:style w:type="character" w:customStyle="1" w:styleId="ZpatChar">
    <w:name w:val="Zápatí Char"/>
    <w:link w:val="Zpat"/>
    <w:uiPriority w:val="99"/>
    <w:rsid w:val="00721729"/>
    <w:rPr>
      <w:rFonts w:ascii="Times New Roman" w:eastAsia="Times New Roman" w:hAnsi="Times New Roman" w:cs="Times New Roman"/>
      <w:sz w:val="20"/>
      <w:szCs w:val="20"/>
      <w:lang w:eastAsia="cs-CZ"/>
    </w:rPr>
  </w:style>
  <w:style w:type="paragraph" w:styleId="Textkomente">
    <w:name w:val="annotation text"/>
    <w:basedOn w:val="Normln"/>
    <w:link w:val="TextkomenteChar"/>
    <w:unhideWhenUsed/>
    <w:rsid w:val="00721729"/>
    <w:rPr>
      <w:lang w:val="x-none"/>
    </w:rPr>
  </w:style>
  <w:style w:type="character" w:customStyle="1" w:styleId="TextkomenteChar">
    <w:name w:val="Text komentáře Char"/>
    <w:link w:val="Textkomente"/>
    <w:rsid w:val="00721729"/>
    <w:rPr>
      <w:rFonts w:ascii="Times New Roman" w:eastAsia="Times New Roman" w:hAnsi="Times New Roman" w:cs="Times New Roman"/>
      <w:sz w:val="20"/>
      <w:szCs w:val="20"/>
      <w:lang w:eastAsia="cs-CZ"/>
    </w:rPr>
  </w:style>
  <w:style w:type="paragraph" w:customStyle="1" w:styleId="Styl2">
    <w:name w:val="Styl2"/>
    <w:basedOn w:val="Normln"/>
    <w:rsid w:val="00721729"/>
    <w:pPr>
      <w:numPr>
        <w:numId w:val="2"/>
      </w:numPr>
      <w:spacing w:before="120"/>
      <w:jc w:val="both"/>
    </w:pPr>
    <w:rPr>
      <w:b/>
      <w:bCs/>
      <w:sz w:val="28"/>
      <w:szCs w:val="24"/>
    </w:rPr>
  </w:style>
  <w:style w:type="paragraph" w:customStyle="1" w:styleId="Styl3">
    <w:name w:val="Styl3"/>
    <w:basedOn w:val="Normln"/>
    <w:rsid w:val="00721729"/>
    <w:pPr>
      <w:numPr>
        <w:ilvl w:val="1"/>
        <w:numId w:val="2"/>
      </w:numPr>
      <w:spacing w:before="120"/>
      <w:jc w:val="both"/>
    </w:pPr>
    <w:rPr>
      <w:b/>
      <w:bCs/>
      <w:sz w:val="24"/>
      <w:szCs w:val="24"/>
    </w:rPr>
  </w:style>
  <w:style w:type="paragraph" w:styleId="Odstavecseseznamem">
    <w:name w:val="List Paragraph"/>
    <w:basedOn w:val="Normln"/>
    <w:link w:val="OdstavecseseznamemChar"/>
    <w:uiPriority w:val="34"/>
    <w:qFormat/>
    <w:rsid w:val="00721729"/>
    <w:pPr>
      <w:ind w:left="720"/>
      <w:contextualSpacing/>
    </w:pPr>
    <w:rPr>
      <w:lang w:val="x-none"/>
    </w:rPr>
  </w:style>
  <w:style w:type="paragraph" w:customStyle="1" w:styleId="Textodstavce">
    <w:name w:val="Text odstavce"/>
    <w:basedOn w:val="Normln"/>
    <w:rsid w:val="00721729"/>
    <w:pPr>
      <w:numPr>
        <w:ilvl w:val="6"/>
        <w:numId w:val="3"/>
      </w:numPr>
      <w:tabs>
        <w:tab w:val="left" w:pos="851"/>
      </w:tabs>
      <w:spacing w:before="120" w:after="120"/>
      <w:jc w:val="both"/>
      <w:outlineLvl w:val="6"/>
    </w:pPr>
    <w:rPr>
      <w:rFonts w:ascii="Verdana" w:hAnsi="Verdana"/>
    </w:rPr>
  </w:style>
  <w:style w:type="paragraph" w:customStyle="1" w:styleId="Textbodu">
    <w:name w:val="Text bodu"/>
    <w:basedOn w:val="Normln"/>
    <w:rsid w:val="00721729"/>
    <w:pPr>
      <w:numPr>
        <w:ilvl w:val="8"/>
        <w:numId w:val="3"/>
      </w:numPr>
      <w:jc w:val="both"/>
      <w:outlineLvl w:val="8"/>
    </w:pPr>
    <w:rPr>
      <w:rFonts w:ascii="Verdana" w:hAnsi="Verdana"/>
    </w:rPr>
  </w:style>
  <w:style w:type="paragraph" w:customStyle="1" w:styleId="Textpsmene">
    <w:name w:val="Text písmene"/>
    <w:basedOn w:val="Normln"/>
    <w:rsid w:val="00721729"/>
    <w:pPr>
      <w:numPr>
        <w:ilvl w:val="7"/>
        <w:numId w:val="3"/>
      </w:numPr>
      <w:jc w:val="both"/>
      <w:outlineLvl w:val="7"/>
    </w:pPr>
    <w:rPr>
      <w:rFonts w:ascii="Verdana" w:hAnsi="Verdana"/>
    </w:rPr>
  </w:style>
  <w:style w:type="paragraph" w:styleId="Textbubliny">
    <w:name w:val="Balloon Text"/>
    <w:basedOn w:val="Normln"/>
    <w:link w:val="TextbublinyChar"/>
    <w:uiPriority w:val="99"/>
    <w:semiHidden/>
    <w:unhideWhenUsed/>
    <w:rsid w:val="00721729"/>
    <w:rPr>
      <w:rFonts w:ascii="Tahoma" w:hAnsi="Tahoma"/>
      <w:sz w:val="16"/>
      <w:szCs w:val="16"/>
      <w:lang w:val="x-none"/>
    </w:rPr>
  </w:style>
  <w:style w:type="character" w:customStyle="1" w:styleId="TextbublinyChar">
    <w:name w:val="Text bubliny Char"/>
    <w:link w:val="Textbubliny"/>
    <w:uiPriority w:val="99"/>
    <w:semiHidden/>
    <w:rsid w:val="00721729"/>
    <w:rPr>
      <w:rFonts w:ascii="Tahoma" w:eastAsia="Times New Roman" w:hAnsi="Tahoma" w:cs="Tahoma"/>
      <w:sz w:val="16"/>
      <w:szCs w:val="16"/>
      <w:lang w:eastAsia="cs-CZ"/>
    </w:rPr>
  </w:style>
  <w:style w:type="character" w:styleId="Odkaznakoment">
    <w:name w:val="annotation reference"/>
    <w:uiPriority w:val="99"/>
    <w:unhideWhenUsed/>
    <w:rsid w:val="00ED78BF"/>
    <w:rPr>
      <w:rFonts w:cs="Times New Roman"/>
      <w:sz w:val="16"/>
    </w:rPr>
  </w:style>
  <w:style w:type="paragraph" w:customStyle="1" w:styleId="OdstavecSmlouvy">
    <w:name w:val="OdstavecSmlouvy"/>
    <w:basedOn w:val="Normln"/>
    <w:rsid w:val="00ED78BF"/>
    <w:pPr>
      <w:keepLines/>
      <w:numPr>
        <w:numId w:val="11"/>
      </w:numPr>
      <w:tabs>
        <w:tab w:val="left" w:pos="426"/>
        <w:tab w:val="left" w:pos="1701"/>
      </w:tabs>
      <w:spacing w:after="120"/>
      <w:jc w:val="both"/>
    </w:pPr>
    <w:rPr>
      <w:sz w:val="24"/>
    </w:rPr>
  </w:style>
  <w:style w:type="paragraph" w:styleId="Textpoznpodarou">
    <w:name w:val="footnote text"/>
    <w:basedOn w:val="Normln"/>
    <w:link w:val="TextpoznpodarouChar"/>
    <w:unhideWhenUsed/>
    <w:rsid w:val="00ED78BF"/>
    <w:rPr>
      <w:lang w:val="x-none"/>
    </w:rPr>
  </w:style>
  <w:style w:type="character" w:customStyle="1" w:styleId="TextpoznpodarouChar">
    <w:name w:val="Text pozn. pod čarou Char"/>
    <w:link w:val="Textpoznpodarou"/>
    <w:uiPriority w:val="99"/>
    <w:semiHidden/>
    <w:rsid w:val="00ED78BF"/>
    <w:rPr>
      <w:rFonts w:ascii="Times New Roman" w:eastAsia="Times New Roman" w:hAnsi="Times New Roman" w:cs="Times New Roman"/>
      <w:sz w:val="20"/>
      <w:szCs w:val="20"/>
      <w:lang w:eastAsia="cs-CZ"/>
    </w:rPr>
  </w:style>
  <w:style w:type="character" w:styleId="Znakapoznpodarou">
    <w:name w:val="footnote reference"/>
    <w:uiPriority w:val="99"/>
    <w:unhideWhenUsed/>
    <w:rsid w:val="00ED78BF"/>
    <w:rPr>
      <w:vertAlign w:val="superscript"/>
    </w:rPr>
  </w:style>
  <w:style w:type="character" w:customStyle="1" w:styleId="OdstavecseseznamemChar">
    <w:name w:val="Odstavec se seznamem Char"/>
    <w:link w:val="Odstavecseseznamem"/>
    <w:uiPriority w:val="34"/>
    <w:locked/>
    <w:rsid w:val="00ED78BF"/>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227F87"/>
    <w:rPr>
      <w:b/>
      <w:bCs/>
    </w:rPr>
  </w:style>
  <w:style w:type="character" w:customStyle="1" w:styleId="PedmtkomenteChar">
    <w:name w:val="Předmět komentáře Char"/>
    <w:link w:val="Pedmtkomente"/>
    <w:uiPriority w:val="99"/>
    <w:semiHidden/>
    <w:rsid w:val="00227F87"/>
    <w:rPr>
      <w:rFonts w:ascii="Times New Roman" w:eastAsia="Times New Roman" w:hAnsi="Times New Roman" w:cs="Times New Roman"/>
      <w:b/>
      <w:bCs/>
      <w:sz w:val="20"/>
      <w:szCs w:val="20"/>
      <w:lang w:eastAsia="cs-CZ"/>
    </w:rPr>
  </w:style>
  <w:style w:type="paragraph" w:styleId="Prosttext">
    <w:name w:val="Plain Text"/>
    <w:basedOn w:val="Normln"/>
    <w:link w:val="ProsttextChar"/>
    <w:uiPriority w:val="99"/>
    <w:semiHidden/>
    <w:unhideWhenUsed/>
    <w:rsid w:val="00AD3440"/>
    <w:rPr>
      <w:rFonts w:ascii="Palatino Linotype" w:eastAsia="Calibri" w:hAnsi="Palatino Linotype"/>
      <w:color w:val="1F497D"/>
      <w:szCs w:val="21"/>
      <w:lang w:val="x-none" w:eastAsia="x-none"/>
    </w:rPr>
  </w:style>
  <w:style w:type="character" w:customStyle="1" w:styleId="ProsttextChar">
    <w:name w:val="Prostý text Char"/>
    <w:link w:val="Prosttext"/>
    <w:uiPriority w:val="99"/>
    <w:semiHidden/>
    <w:rsid w:val="00AD3440"/>
    <w:rPr>
      <w:rFonts w:ascii="Palatino Linotype" w:hAnsi="Palatino Linotype"/>
      <w:color w:val="1F497D"/>
      <w:szCs w:val="21"/>
    </w:rPr>
  </w:style>
  <w:style w:type="character" w:customStyle="1" w:styleId="Nadpis3Char">
    <w:name w:val="Nadpis 3 Char"/>
    <w:link w:val="Nadpis3"/>
    <w:rsid w:val="00EE532D"/>
    <w:rPr>
      <w:rFonts w:ascii="Cambria" w:eastAsia="Times New Roman" w:hAnsi="Cambria" w:cs="Times New Roman"/>
      <w:b/>
      <w:bCs/>
      <w:sz w:val="26"/>
      <w:szCs w:val="26"/>
    </w:rPr>
  </w:style>
  <w:style w:type="paragraph" w:styleId="Zhlav">
    <w:name w:val="header"/>
    <w:basedOn w:val="Normln"/>
    <w:link w:val="ZhlavChar"/>
    <w:uiPriority w:val="99"/>
    <w:unhideWhenUsed/>
    <w:rsid w:val="00137A90"/>
    <w:pPr>
      <w:tabs>
        <w:tab w:val="center" w:pos="4536"/>
        <w:tab w:val="right" w:pos="9072"/>
      </w:tabs>
    </w:pPr>
    <w:rPr>
      <w:lang w:val="x-none" w:eastAsia="x-none"/>
    </w:rPr>
  </w:style>
  <w:style w:type="character" w:customStyle="1" w:styleId="ZhlavChar">
    <w:name w:val="Záhlaví Char"/>
    <w:link w:val="Zhlav"/>
    <w:uiPriority w:val="99"/>
    <w:rsid w:val="00137A90"/>
    <w:rPr>
      <w:rFonts w:ascii="Times New Roman" w:eastAsia="Times New Roman" w:hAnsi="Times New Roman"/>
    </w:rPr>
  </w:style>
  <w:style w:type="character" w:styleId="Sledovanodkaz">
    <w:name w:val="FollowedHyperlink"/>
    <w:uiPriority w:val="99"/>
    <w:semiHidden/>
    <w:unhideWhenUsed/>
    <w:rsid w:val="00042790"/>
    <w:rPr>
      <w:color w:val="954F72"/>
      <w:u w:val="single"/>
    </w:rPr>
  </w:style>
  <w:style w:type="character" w:customStyle="1" w:styleId="TextpoznpodarouChar1">
    <w:name w:val="Text pozn. pod čarou Char1"/>
    <w:rsid w:val="00113B4D"/>
  </w:style>
  <w:style w:type="paragraph" w:styleId="Revize">
    <w:name w:val="Revision"/>
    <w:hidden/>
    <w:uiPriority w:val="99"/>
    <w:semiHidden/>
    <w:rsid w:val="00826FF2"/>
    <w:rPr>
      <w:rFonts w:ascii="Times New Roman" w:eastAsia="Times New Roman" w:hAnsi="Times New Roman"/>
    </w:rPr>
  </w:style>
  <w:style w:type="paragraph" w:styleId="Zkladntext3">
    <w:name w:val="Body Text 3"/>
    <w:basedOn w:val="Normln"/>
    <w:link w:val="Zkladntext3Char"/>
    <w:rsid w:val="0077302F"/>
    <w:pPr>
      <w:spacing w:after="120"/>
      <w:jc w:val="both"/>
    </w:pPr>
    <w:rPr>
      <w:rFonts w:ascii="Arial" w:hAnsi="Arial"/>
      <w:sz w:val="16"/>
      <w:szCs w:val="16"/>
    </w:rPr>
  </w:style>
  <w:style w:type="character" w:customStyle="1" w:styleId="Zkladntext3Char">
    <w:name w:val="Základní text 3 Char"/>
    <w:link w:val="Zkladntext3"/>
    <w:rsid w:val="0077302F"/>
    <w:rPr>
      <w:rFonts w:ascii="Arial" w:eastAsia="Times New Roman" w:hAnsi="Arial"/>
      <w:sz w:val="16"/>
      <w:szCs w:val="16"/>
    </w:rPr>
  </w:style>
  <w:style w:type="character" w:customStyle="1" w:styleId="TextkomenteChar1">
    <w:name w:val="Text komentáře Char1"/>
    <w:locked/>
    <w:rsid w:val="00205639"/>
    <w:rPr>
      <w:rFonts w:ascii="Segoe UI" w:hAnsi="Segoe UI" w:cs="Courier New"/>
      <w:sz w:val="22"/>
      <w:szCs w:val="16"/>
    </w:rPr>
  </w:style>
  <w:style w:type="character" w:styleId="Nevyeenzmnka">
    <w:name w:val="Unresolved Mention"/>
    <w:uiPriority w:val="99"/>
    <w:semiHidden/>
    <w:unhideWhenUsed/>
    <w:rsid w:val="00B13730"/>
    <w:rPr>
      <w:color w:val="605E5C"/>
      <w:shd w:val="clear" w:color="auto" w:fill="E1DFDD"/>
    </w:rPr>
  </w:style>
  <w:style w:type="character" w:customStyle="1" w:styleId="ts-alignment-element">
    <w:name w:val="ts-alignment-element"/>
    <w:basedOn w:val="Standardnpsmoodstavce"/>
    <w:rsid w:val="00284F92"/>
  </w:style>
  <w:style w:type="paragraph" w:customStyle="1" w:styleId="Styl1">
    <w:name w:val="Styl1"/>
    <w:basedOn w:val="Nadpis2"/>
    <w:link w:val="Styl1Char"/>
    <w:qFormat/>
    <w:rsid w:val="00293B19"/>
    <w:pPr>
      <w:keepNext w:val="0"/>
      <w:widowControl w:val="0"/>
      <w:numPr>
        <w:ilvl w:val="1"/>
        <w:numId w:val="1"/>
      </w:numPr>
      <w:spacing w:after="200" w:line="20" w:lineRule="atLeast"/>
    </w:pPr>
    <w:rPr>
      <w:rFonts w:ascii="Segoe UI" w:hAnsi="Segoe UI"/>
      <w:b/>
      <w:bCs/>
      <w:sz w:val="22"/>
      <w:lang w:val="en-GB"/>
    </w:rPr>
  </w:style>
  <w:style w:type="character" w:customStyle="1" w:styleId="Styl1Char">
    <w:name w:val="Styl1 Char"/>
    <w:link w:val="Styl1"/>
    <w:rsid w:val="00293B19"/>
    <w:rPr>
      <w:rFonts w:ascii="Segoe UI" w:eastAsia="Times New Roman" w:hAnsi="Segoe UI" w:cs="Times New Roman"/>
      <w:b/>
      <w:bCs/>
      <w:sz w:val="22"/>
      <w:szCs w:val="20"/>
      <w:lang w:val="en-GB" w:eastAsia="cs-CZ"/>
    </w:rPr>
  </w:style>
  <w:style w:type="paragraph" w:customStyle="1" w:styleId="Styl4">
    <w:name w:val="Styl4"/>
    <w:basedOn w:val="Styl1"/>
    <w:link w:val="Styl4Char"/>
    <w:qFormat/>
    <w:rsid w:val="00284F92"/>
  </w:style>
  <w:style w:type="character" w:customStyle="1" w:styleId="Styl4Char">
    <w:name w:val="Styl4 Char"/>
    <w:link w:val="Styl4"/>
    <w:rsid w:val="00284F92"/>
    <w:rPr>
      <w:rFonts w:ascii="Segoe UI" w:eastAsia="Times New Roman" w:hAnsi="Segoe UI" w:cs="Times New Roman"/>
      <w:b/>
      <w:bCs/>
      <w:sz w:val="22"/>
      <w:szCs w:val="20"/>
      <w:lang w:val="en-GB" w:eastAsia="cs-CZ"/>
    </w:rPr>
  </w:style>
  <w:style w:type="paragraph" w:customStyle="1" w:styleId="Styl5">
    <w:name w:val="Styl5"/>
    <w:basedOn w:val="Nadpis1"/>
    <w:link w:val="Styl5Char"/>
    <w:qFormat/>
    <w:rsid w:val="00293B19"/>
    <w:pPr>
      <w:keepNext w:val="0"/>
      <w:widowControl w:val="0"/>
      <w:numPr>
        <w:numId w:val="1"/>
      </w:numPr>
      <w:spacing w:before="360" w:after="240" w:line="20" w:lineRule="atLeast"/>
      <w:jc w:val="left"/>
    </w:pPr>
    <w:rPr>
      <w:rFonts w:ascii="Segoe UI" w:hAnsi="Segoe UI" w:cs="Segoe UI"/>
      <w:b/>
      <w:sz w:val="22"/>
      <w:szCs w:val="22"/>
      <w:u w:val="single"/>
      <w:lang w:val="en-GB"/>
    </w:rPr>
  </w:style>
  <w:style w:type="character" w:customStyle="1" w:styleId="Styl5Char">
    <w:name w:val="Styl5 Char"/>
    <w:link w:val="Styl5"/>
    <w:rsid w:val="00293B19"/>
    <w:rPr>
      <w:rFonts w:ascii="Segoe UI" w:eastAsia="Times New Roman" w:hAnsi="Segoe UI" w:cs="Segoe UI"/>
      <w:b/>
      <w:sz w:val="22"/>
      <w:szCs w:val="22"/>
      <w:u w:val="single"/>
      <w:lang w:val="en-GB"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04496">
      <w:bodyDiv w:val="1"/>
      <w:marLeft w:val="0"/>
      <w:marRight w:val="0"/>
      <w:marTop w:val="0"/>
      <w:marBottom w:val="0"/>
      <w:divBdr>
        <w:top w:val="none" w:sz="0" w:space="0" w:color="auto"/>
        <w:left w:val="none" w:sz="0" w:space="0" w:color="auto"/>
        <w:bottom w:val="none" w:sz="0" w:space="0" w:color="auto"/>
        <w:right w:val="none" w:sz="0" w:space="0" w:color="auto"/>
      </w:divBdr>
    </w:div>
    <w:div w:id="193614187">
      <w:bodyDiv w:val="1"/>
      <w:marLeft w:val="0"/>
      <w:marRight w:val="0"/>
      <w:marTop w:val="0"/>
      <w:marBottom w:val="0"/>
      <w:divBdr>
        <w:top w:val="none" w:sz="0" w:space="0" w:color="auto"/>
        <w:left w:val="none" w:sz="0" w:space="0" w:color="auto"/>
        <w:bottom w:val="none" w:sz="0" w:space="0" w:color="auto"/>
        <w:right w:val="none" w:sz="0" w:space="0" w:color="auto"/>
      </w:divBdr>
    </w:div>
    <w:div w:id="210770583">
      <w:bodyDiv w:val="1"/>
      <w:marLeft w:val="0"/>
      <w:marRight w:val="0"/>
      <w:marTop w:val="0"/>
      <w:marBottom w:val="0"/>
      <w:divBdr>
        <w:top w:val="none" w:sz="0" w:space="0" w:color="auto"/>
        <w:left w:val="none" w:sz="0" w:space="0" w:color="auto"/>
        <w:bottom w:val="none" w:sz="0" w:space="0" w:color="auto"/>
        <w:right w:val="none" w:sz="0" w:space="0" w:color="auto"/>
      </w:divBdr>
    </w:div>
    <w:div w:id="257376435">
      <w:bodyDiv w:val="1"/>
      <w:marLeft w:val="0"/>
      <w:marRight w:val="0"/>
      <w:marTop w:val="0"/>
      <w:marBottom w:val="0"/>
      <w:divBdr>
        <w:top w:val="none" w:sz="0" w:space="0" w:color="auto"/>
        <w:left w:val="none" w:sz="0" w:space="0" w:color="auto"/>
        <w:bottom w:val="none" w:sz="0" w:space="0" w:color="auto"/>
        <w:right w:val="none" w:sz="0" w:space="0" w:color="auto"/>
      </w:divBdr>
    </w:div>
    <w:div w:id="504129571">
      <w:bodyDiv w:val="1"/>
      <w:marLeft w:val="0"/>
      <w:marRight w:val="0"/>
      <w:marTop w:val="0"/>
      <w:marBottom w:val="0"/>
      <w:divBdr>
        <w:top w:val="none" w:sz="0" w:space="0" w:color="auto"/>
        <w:left w:val="none" w:sz="0" w:space="0" w:color="auto"/>
        <w:bottom w:val="none" w:sz="0" w:space="0" w:color="auto"/>
        <w:right w:val="none" w:sz="0" w:space="0" w:color="auto"/>
      </w:divBdr>
    </w:div>
    <w:div w:id="537399025">
      <w:bodyDiv w:val="1"/>
      <w:marLeft w:val="0"/>
      <w:marRight w:val="0"/>
      <w:marTop w:val="0"/>
      <w:marBottom w:val="0"/>
      <w:divBdr>
        <w:top w:val="none" w:sz="0" w:space="0" w:color="auto"/>
        <w:left w:val="none" w:sz="0" w:space="0" w:color="auto"/>
        <w:bottom w:val="none" w:sz="0" w:space="0" w:color="auto"/>
        <w:right w:val="none" w:sz="0" w:space="0" w:color="auto"/>
      </w:divBdr>
    </w:div>
    <w:div w:id="539826491">
      <w:bodyDiv w:val="1"/>
      <w:marLeft w:val="0"/>
      <w:marRight w:val="0"/>
      <w:marTop w:val="0"/>
      <w:marBottom w:val="0"/>
      <w:divBdr>
        <w:top w:val="none" w:sz="0" w:space="0" w:color="auto"/>
        <w:left w:val="none" w:sz="0" w:space="0" w:color="auto"/>
        <w:bottom w:val="none" w:sz="0" w:space="0" w:color="auto"/>
        <w:right w:val="none" w:sz="0" w:space="0" w:color="auto"/>
      </w:divBdr>
    </w:div>
    <w:div w:id="678775675">
      <w:bodyDiv w:val="1"/>
      <w:marLeft w:val="0"/>
      <w:marRight w:val="0"/>
      <w:marTop w:val="0"/>
      <w:marBottom w:val="0"/>
      <w:divBdr>
        <w:top w:val="none" w:sz="0" w:space="0" w:color="auto"/>
        <w:left w:val="none" w:sz="0" w:space="0" w:color="auto"/>
        <w:bottom w:val="none" w:sz="0" w:space="0" w:color="auto"/>
        <w:right w:val="none" w:sz="0" w:space="0" w:color="auto"/>
      </w:divBdr>
    </w:div>
    <w:div w:id="721173904">
      <w:bodyDiv w:val="1"/>
      <w:marLeft w:val="0"/>
      <w:marRight w:val="0"/>
      <w:marTop w:val="0"/>
      <w:marBottom w:val="0"/>
      <w:divBdr>
        <w:top w:val="none" w:sz="0" w:space="0" w:color="auto"/>
        <w:left w:val="none" w:sz="0" w:space="0" w:color="auto"/>
        <w:bottom w:val="none" w:sz="0" w:space="0" w:color="auto"/>
        <w:right w:val="none" w:sz="0" w:space="0" w:color="auto"/>
      </w:divBdr>
    </w:div>
    <w:div w:id="954361632">
      <w:bodyDiv w:val="1"/>
      <w:marLeft w:val="0"/>
      <w:marRight w:val="0"/>
      <w:marTop w:val="100"/>
      <w:marBottom w:val="100"/>
      <w:divBdr>
        <w:top w:val="none" w:sz="0" w:space="0" w:color="auto"/>
        <w:left w:val="none" w:sz="0" w:space="0" w:color="auto"/>
        <w:bottom w:val="none" w:sz="0" w:space="0" w:color="auto"/>
        <w:right w:val="none" w:sz="0" w:space="0" w:color="auto"/>
      </w:divBdr>
      <w:divsChild>
        <w:div w:id="1438523506">
          <w:marLeft w:val="0"/>
          <w:marRight w:val="0"/>
          <w:marTop w:val="0"/>
          <w:marBottom w:val="0"/>
          <w:divBdr>
            <w:top w:val="none" w:sz="0" w:space="0" w:color="auto"/>
            <w:left w:val="none" w:sz="0" w:space="0" w:color="auto"/>
            <w:bottom w:val="none" w:sz="0" w:space="0" w:color="auto"/>
            <w:right w:val="none" w:sz="0" w:space="0" w:color="auto"/>
          </w:divBdr>
          <w:divsChild>
            <w:div w:id="489370089">
              <w:marLeft w:val="3225"/>
              <w:marRight w:val="0"/>
              <w:marTop w:val="0"/>
              <w:marBottom w:val="0"/>
              <w:divBdr>
                <w:top w:val="none" w:sz="0" w:space="0" w:color="auto"/>
                <w:left w:val="none" w:sz="0" w:space="0" w:color="auto"/>
                <w:bottom w:val="none" w:sz="0" w:space="0" w:color="auto"/>
                <w:right w:val="none" w:sz="0" w:space="0" w:color="auto"/>
              </w:divBdr>
              <w:divsChild>
                <w:div w:id="1029065534">
                  <w:marLeft w:val="0"/>
                  <w:marRight w:val="0"/>
                  <w:marTop w:val="0"/>
                  <w:marBottom w:val="0"/>
                  <w:divBdr>
                    <w:top w:val="none" w:sz="0" w:space="0" w:color="auto"/>
                    <w:left w:val="none" w:sz="0" w:space="0" w:color="auto"/>
                    <w:bottom w:val="none" w:sz="0" w:space="0" w:color="auto"/>
                    <w:right w:val="none" w:sz="0" w:space="0" w:color="auto"/>
                  </w:divBdr>
                  <w:divsChild>
                    <w:div w:id="126433382">
                      <w:marLeft w:val="0"/>
                      <w:marRight w:val="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661735640">
                              <w:marLeft w:val="0"/>
                              <w:marRight w:val="0"/>
                              <w:marTop w:val="0"/>
                              <w:marBottom w:val="0"/>
                              <w:divBdr>
                                <w:top w:val="none" w:sz="0" w:space="0" w:color="auto"/>
                                <w:left w:val="none" w:sz="0" w:space="0" w:color="auto"/>
                                <w:bottom w:val="none" w:sz="0" w:space="0" w:color="auto"/>
                                <w:right w:val="none" w:sz="0" w:space="0" w:color="auto"/>
                              </w:divBdr>
                              <w:divsChild>
                                <w:div w:id="1431462356">
                                  <w:marLeft w:val="0"/>
                                  <w:marRight w:val="0"/>
                                  <w:marTop w:val="0"/>
                                  <w:marBottom w:val="0"/>
                                  <w:divBdr>
                                    <w:top w:val="none" w:sz="0" w:space="0" w:color="auto"/>
                                    <w:left w:val="none" w:sz="0" w:space="0" w:color="auto"/>
                                    <w:bottom w:val="none" w:sz="0" w:space="0" w:color="auto"/>
                                    <w:right w:val="none" w:sz="0" w:space="0" w:color="auto"/>
                                  </w:divBdr>
                                  <w:divsChild>
                                    <w:div w:id="2104959084">
                                      <w:marLeft w:val="0"/>
                                      <w:marRight w:val="0"/>
                                      <w:marTop w:val="0"/>
                                      <w:marBottom w:val="0"/>
                                      <w:divBdr>
                                        <w:top w:val="none" w:sz="0" w:space="0" w:color="auto"/>
                                        <w:left w:val="none" w:sz="0" w:space="0" w:color="auto"/>
                                        <w:bottom w:val="none" w:sz="0" w:space="0" w:color="auto"/>
                                        <w:right w:val="none" w:sz="0" w:space="0" w:color="auto"/>
                                      </w:divBdr>
                                      <w:divsChild>
                                        <w:div w:id="548764508">
                                          <w:marLeft w:val="0"/>
                                          <w:marRight w:val="0"/>
                                          <w:marTop w:val="0"/>
                                          <w:marBottom w:val="0"/>
                                          <w:divBdr>
                                            <w:top w:val="none" w:sz="0" w:space="0" w:color="auto"/>
                                            <w:left w:val="none" w:sz="0" w:space="0" w:color="auto"/>
                                            <w:bottom w:val="none" w:sz="0" w:space="0" w:color="auto"/>
                                            <w:right w:val="none" w:sz="0" w:space="0" w:color="auto"/>
                                          </w:divBdr>
                                          <w:divsChild>
                                            <w:div w:id="571693156">
                                              <w:marLeft w:val="0"/>
                                              <w:marRight w:val="0"/>
                                              <w:marTop w:val="0"/>
                                              <w:marBottom w:val="0"/>
                                              <w:divBdr>
                                                <w:top w:val="none" w:sz="0" w:space="0" w:color="auto"/>
                                                <w:left w:val="none" w:sz="0" w:space="0" w:color="auto"/>
                                                <w:bottom w:val="none" w:sz="0" w:space="0" w:color="auto"/>
                                                <w:right w:val="none" w:sz="0" w:space="0" w:color="auto"/>
                                              </w:divBdr>
                                              <w:divsChild>
                                                <w:div w:id="284427896">
                                                  <w:marLeft w:val="0"/>
                                                  <w:marRight w:val="0"/>
                                                  <w:marTop w:val="0"/>
                                                  <w:marBottom w:val="0"/>
                                                  <w:divBdr>
                                                    <w:top w:val="none" w:sz="0" w:space="0" w:color="auto"/>
                                                    <w:left w:val="none" w:sz="0" w:space="0" w:color="auto"/>
                                                    <w:bottom w:val="none" w:sz="0" w:space="0" w:color="auto"/>
                                                    <w:right w:val="none" w:sz="0" w:space="0" w:color="auto"/>
                                                  </w:divBdr>
                                                  <w:divsChild>
                                                    <w:div w:id="928583635">
                                                      <w:marLeft w:val="0"/>
                                                      <w:marRight w:val="0"/>
                                                      <w:marTop w:val="0"/>
                                                      <w:marBottom w:val="0"/>
                                                      <w:divBdr>
                                                        <w:top w:val="none" w:sz="0" w:space="0" w:color="auto"/>
                                                        <w:left w:val="none" w:sz="0" w:space="0" w:color="auto"/>
                                                        <w:bottom w:val="none" w:sz="0" w:space="0" w:color="auto"/>
                                                        <w:right w:val="none" w:sz="0" w:space="0" w:color="auto"/>
                                                      </w:divBdr>
                                                      <w:divsChild>
                                                        <w:div w:id="1398355416">
                                                          <w:marLeft w:val="0"/>
                                                          <w:marRight w:val="0"/>
                                                          <w:marTop w:val="0"/>
                                                          <w:marBottom w:val="0"/>
                                                          <w:divBdr>
                                                            <w:top w:val="none" w:sz="0" w:space="0" w:color="auto"/>
                                                            <w:left w:val="none" w:sz="0" w:space="0" w:color="auto"/>
                                                            <w:bottom w:val="none" w:sz="0" w:space="0" w:color="auto"/>
                                                            <w:right w:val="none" w:sz="0" w:space="0" w:color="auto"/>
                                                          </w:divBdr>
                                                          <w:divsChild>
                                                            <w:div w:id="136656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5172258">
      <w:bodyDiv w:val="1"/>
      <w:marLeft w:val="0"/>
      <w:marRight w:val="0"/>
      <w:marTop w:val="0"/>
      <w:marBottom w:val="0"/>
      <w:divBdr>
        <w:top w:val="none" w:sz="0" w:space="0" w:color="auto"/>
        <w:left w:val="none" w:sz="0" w:space="0" w:color="auto"/>
        <w:bottom w:val="none" w:sz="0" w:space="0" w:color="auto"/>
        <w:right w:val="none" w:sz="0" w:space="0" w:color="auto"/>
      </w:divBdr>
    </w:div>
    <w:div w:id="1355419198">
      <w:bodyDiv w:val="1"/>
      <w:marLeft w:val="0"/>
      <w:marRight w:val="0"/>
      <w:marTop w:val="0"/>
      <w:marBottom w:val="0"/>
      <w:divBdr>
        <w:top w:val="none" w:sz="0" w:space="0" w:color="auto"/>
        <w:left w:val="none" w:sz="0" w:space="0" w:color="auto"/>
        <w:bottom w:val="none" w:sz="0" w:space="0" w:color="auto"/>
        <w:right w:val="none" w:sz="0" w:space="0" w:color="auto"/>
      </w:divBdr>
      <w:divsChild>
        <w:div w:id="839468502">
          <w:marLeft w:val="0"/>
          <w:marRight w:val="0"/>
          <w:marTop w:val="0"/>
          <w:marBottom w:val="0"/>
          <w:divBdr>
            <w:top w:val="none" w:sz="0" w:space="0" w:color="auto"/>
            <w:left w:val="none" w:sz="0" w:space="0" w:color="auto"/>
            <w:bottom w:val="none" w:sz="0" w:space="0" w:color="auto"/>
            <w:right w:val="none" w:sz="0" w:space="0" w:color="auto"/>
          </w:divBdr>
          <w:divsChild>
            <w:div w:id="289943213">
              <w:marLeft w:val="0"/>
              <w:marRight w:val="0"/>
              <w:marTop w:val="0"/>
              <w:marBottom w:val="0"/>
              <w:divBdr>
                <w:top w:val="none" w:sz="0" w:space="0" w:color="auto"/>
                <w:left w:val="none" w:sz="0" w:space="0" w:color="auto"/>
                <w:bottom w:val="none" w:sz="0" w:space="0" w:color="auto"/>
                <w:right w:val="none" w:sz="0" w:space="0" w:color="auto"/>
              </w:divBdr>
              <w:divsChild>
                <w:div w:id="10299539">
                  <w:marLeft w:val="0"/>
                  <w:marRight w:val="0"/>
                  <w:marTop w:val="0"/>
                  <w:marBottom w:val="0"/>
                  <w:divBdr>
                    <w:top w:val="none" w:sz="0" w:space="0" w:color="auto"/>
                    <w:left w:val="none" w:sz="0" w:space="0" w:color="auto"/>
                    <w:bottom w:val="none" w:sz="0" w:space="0" w:color="auto"/>
                    <w:right w:val="none" w:sz="0" w:space="0" w:color="auto"/>
                  </w:divBdr>
                  <w:divsChild>
                    <w:div w:id="586617507">
                      <w:marLeft w:val="0"/>
                      <w:marRight w:val="0"/>
                      <w:marTop w:val="0"/>
                      <w:marBottom w:val="0"/>
                      <w:divBdr>
                        <w:top w:val="none" w:sz="0" w:space="0" w:color="auto"/>
                        <w:left w:val="none" w:sz="0" w:space="0" w:color="auto"/>
                        <w:bottom w:val="none" w:sz="0" w:space="0" w:color="auto"/>
                        <w:right w:val="none" w:sz="0" w:space="0" w:color="auto"/>
                      </w:divBdr>
                      <w:divsChild>
                        <w:div w:id="677922708">
                          <w:marLeft w:val="0"/>
                          <w:marRight w:val="0"/>
                          <w:marTop w:val="0"/>
                          <w:marBottom w:val="0"/>
                          <w:divBdr>
                            <w:top w:val="none" w:sz="0" w:space="0" w:color="auto"/>
                            <w:left w:val="none" w:sz="0" w:space="0" w:color="auto"/>
                            <w:bottom w:val="none" w:sz="0" w:space="0" w:color="auto"/>
                            <w:right w:val="none" w:sz="0" w:space="0" w:color="auto"/>
                          </w:divBdr>
                          <w:divsChild>
                            <w:div w:id="1335953366">
                              <w:marLeft w:val="0"/>
                              <w:marRight w:val="0"/>
                              <w:marTop w:val="0"/>
                              <w:marBottom w:val="0"/>
                              <w:divBdr>
                                <w:top w:val="none" w:sz="0" w:space="0" w:color="auto"/>
                                <w:left w:val="none" w:sz="0" w:space="0" w:color="auto"/>
                                <w:bottom w:val="none" w:sz="0" w:space="0" w:color="auto"/>
                                <w:right w:val="none" w:sz="0" w:space="0" w:color="auto"/>
                              </w:divBdr>
                              <w:divsChild>
                                <w:div w:id="1073357061">
                                  <w:marLeft w:val="0"/>
                                  <w:marRight w:val="0"/>
                                  <w:marTop w:val="0"/>
                                  <w:marBottom w:val="0"/>
                                  <w:divBdr>
                                    <w:top w:val="none" w:sz="0" w:space="0" w:color="auto"/>
                                    <w:left w:val="none" w:sz="0" w:space="0" w:color="auto"/>
                                    <w:bottom w:val="none" w:sz="0" w:space="0" w:color="auto"/>
                                    <w:right w:val="none" w:sz="0" w:space="0" w:color="auto"/>
                                  </w:divBdr>
                                  <w:divsChild>
                                    <w:div w:id="368380306">
                                      <w:marLeft w:val="0"/>
                                      <w:marRight w:val="0"/>
                                      <w:marTop w:val="0"/>
                                      <w:marBottom w:val="0"/>
                                      <w:divBdr>
                                        <w:top w:val="none" w:sz="0" w:space="0" w:color="auto"/>
                                        <w:left w:val="none" w:sz="0" w:space="0" w:color="auto"/>
                                        <w:bottom w:val="none" w:sz="0" w:space="0" w:color="auto"/>
                                        <w:right w:val="none" w:sz="0" w:space="0" w:color="auto"/>
                                      </w:divBdr>
                                      <w:divsChild>
                                        <w:div w:id="900405590">
                                          <w:marLeft w:val="0"/>
                                          <w:marRight w:val="0"/>
                                          <w:marTop w:val="0"/>
                                          <w:marBottom w:val="0"/>
                                          <w:divBdr>
                                            <w:top w:val="none" w:sz="0" w:space="0" w:color="auto"/>
                                            <w:left w:val="none" w:sz="0" w:space="0" w:color="auto"/>
                                            <w:bottom w:val="none" w:sz="0" w:space="0" w:color="auto"/>
                                            <w:right w:val="none" w:sz="0" w:space="0" w:color="auto"/>
                                          </w:divBdr>
                                          <w:divsChild>
                                            <w:div w:id="734402816">
                                              <w:marLeft w:val="0"/>
                                              <w:marRight w:val="0"/>
                                              <w:marTop w:val="0"/>
                                              <w:marBottom w:val="0"/>
                                              <w:divBdr>
                                                <w:top w:val="none" w:sz="0" w:space="0" w:color="auto"/>
                                                <w:left w:val="none" w:sz="0" w:space="0" w:color="auto"/>
                                                <w:bottom w:val="none" w:sz="0" w:space="0" w:color="auto"/>
                                                <w:right w:val="none" w:sz="0" w:space="0" w:color="auto"/>
                                              </w:divBdr>
                                              <w:divsChild>
                                                <w:div w:id="469254440">
                                                  <w:marLeft w:val="0"/>
                                                  <w:marRight w:val="0"/>
                                                  <w:marTop w:val="0"/>
                                                  <w:marBottom w:val="0"/>
                                                  <w:divBdr>
                                                    <w:top w:val="none" w:sz="0" w:space="0" w:color="auto"/>
                                                    <w:left w:val="none" w:sz="0" w:space="0" w:color="auto"/>
                                                    <w:bottom w:val="none" w:sz="0" w:space="0" w:color="auto"/>
                                                    <w:right w:val="none" w:sz="0" w:space="0" w:color="auto"/>
                                                  </w:divBdr>
                                                  <w:divsChild>
                                                    <w:div w:id="488912143">
                                                      <w:marLeft w:val="0"/>
                                                      <w:marRight w:val="0"/>
                                                      <w:marTop w:val="0"/>
                                                      <w:marBottom w:val="0"/>
                                                      <w:divBdr>
                                                        <w:top w:val="none" w:sz="0" w:space="0" w:color="auto"/>
                                                        <w:left w:val="none" w:sz="0" w:space="0" w:color="auto"/>
                                                        <w:bottom w:val="none" w:sz="0" w:space="0" w:color="auto"/>
                                                        <w:right w:val="none" w:sz="0" w:space="0" w:color="auto"/>
                                                      </w:divBdr>
                                                      <w:divsChild>
                                                        <w:div w:id="1890530255">
                                                          <w:marLeft w:val="0"/>
                                                          <w:marRight w:val="0"/>
                                                          <w:marTop w:val="0"/>
                                                          <w:marBottom w:val="0"/>
                                                          <w:divBdr>
                                                            <w:top w:val="none" w:sz="0" w:space="0" w:color="auto"/>
                                                            <w:left w:val="none" w:sz="0" w:space="0" w:color="auto"/>
                                                            <w:bottom w:val="none" w:sz="0" w:space="0" w:color="auto"/>
                                                            <w:right w:val="none" w:sz="0" w:space="0" w:color="auto"/>
                                                          </w:divBdr>
                                                          <w:divsChild>
                                                            <w:div w:id="91783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8500005">
      <w:bodyDiv w:val="1"/>
      <w:marLeft w:val="0"/>
      <w:marRight w:val="0"/>
      <w:marTop w:val="0"/>
      <w:marBottom w:val="0"/>
      <w:divBdr>
        <w:top w:val="none" w:sz="0" w:space="0" w:color="auto"/>
        <w:left w:val="none" w:sz="0" w:space="0" w:color="auto"/>
        <w:bottom w:val="none" w:sz="0" w:space="0" w:color="auto"/>
        <w:right w:val="none" w:sz="0" w:space="0" w:color="auto"/>
      </w:divBdr>
    </w:div>
    <w:div w:id="1466118589">
      <w:bodyDiv w:val="1"/>
      <w:marLeft w:val="0"/>
      <w:marRight w:val="0"/>
      <w:marTop w:val="0"/>
      <w:marBottom w:val="0"/>
      <w:divBdr>
        <w:top w:val="none" w:sz="0" w:space="0" w:color="auto"/>
        <w:left w:val="none" w:sz="0" w:space="0" w:color="auto"/>
        <w:bottom w:val="none" w:sz="0" w:space="0" w:color="auto"/>
        <w:right w:val="none" w:sz="0" w:space="0" w:color="auto"/>
      </w:divBdr>
    </w:div>
    <w:div w:id="1622763405">
      <w:bodyDiv w:val="1"/>
      <w:marLeft w:val="0"/>
      <w:marRight w:val="0"/>
      <w:marTop w:val="0"/>
      <w:marBottom w:val="0"/>
      <w:divBdr>
        <w:top w:val="none" w:sz="0" w:space="0" w:color="auto"/>
        <w:left w:val="none" w:sz="0" w:space="0" w:color="auto"/>
        <w:bottom w:val="none" w:sz="0" w:space="0" w:color="auto"/>
        <w:right w:val="none" w:sz="0" w:space="0" w:color="auto"/>
      </w:divBdr>
    </w:div>
    <w:div w:id="1651713598">
      <w:bodyDiv w:val="1"/>
      <w:marLeft w:val="0"/>
      <w:marRight w:val="0"/>
      <w:marTop w:val="0"/>
      <w:marBottom w:val="0"/>
      <w:divBdr>
        <w:top w:val="none" w:sz="0" w:space="0" w:color="auto"/>
        <w:left w:val="none" w:sz="0" w:space="0" w:color="auto"/>
        <w:bottom w:val="none" w:sz="0" w:space="0" w:color="auto"/>
        <w:right w:val="none" w:sz="0" w:space="0" w:color="auto"/>
      </w:divBdr>
    </w:div>
    <w:div w:id="1729765219">
      <w:bodyDiv w:val="1"/>
      <w:marLeft w:val="0"/>
      <w:marRight w:val="0"/>
      <w:marTop w:val="0"/>
      <w:marBottom w:val="0"/>
      <w:divBdr>
        <w:top w:val="none" w:sz="0" w:space="0" w:color="auto"/>
        <w:left w:val="none" w:sz="0" w:space="0" w:color="auto"/>
        <w:bottom w:val="none" w:sz="0" w:space="0" w:color="auto"/>
        <w:right w:val="none" w:sz="0" w:space="0" w:color="auto"/>
      </w:divBdr>
    </w:div>
    <w:div w:id="181240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e.cz/informace-o-zpracovani-udaj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zadavatel.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aa4a3be-6002-4fcf-9202-383b02e2a8ec">
      <Terms xmlns="http://schemas.microsoft.com/office/infopath/2007/PartnerControls"/>
    </lcf76f155ced4ddcb4097134ff3c332f>
    <TaxCatchAll xmlns="0974f502-3dff-4f51-8b24-2f31612c8981"/>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2" ma:contentTypeDescription="Vytvoří nový dokument" ma:contentTypeScope="" ma:versionID="bd80c5a87acc602a646d5a61757693cc">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575f10e7222a194d6f212a7c3ebaf3f1"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ADE4A5-9E21-4ABD-9866-60560687DAC5}">
  <ds:schemaRefs>
    <ds:schemaRef ds:uri="http://schemas.microsoft.com/office/2006/metadata/properties"/>
    <ds:schemaRef ds:uri="http://schemas.microsoft.com/office/infopath/2007/PartnerControls"/>
    <ds:schemaRef ds:uri="6aa4a3be-6002-4fcf-9202-383b02e2a8ec"/>
    <ds:schemaRef ds:uri="0974f502-3dff-4f51-8b24-2f31612c8981"/>
  </ds:schemaRefs>
</ds:datastoreItem>
</file>

<file path=customXml/itemProps2.xml><?xml version="1.0" encoding="utf-8"?>
<ds:datastoreItem xmlns:ds="http://schemas.openxmlformats.org/officeDocument/2006/customXml" ds:itemID="{E48AE6E9-6A1C-4CC6-8EED-710B2CC55C52}">
  <ds:schemaRefs>
    <ds:schemaRef ds:uri="http://schemas.openxmlformats.org/officeDocument/2006/bibliography"/>
  </ds:schemaRefs>
</ds:datastoreItem>
</file>

<file path=customXml/itemProps3.xml><?xml version="1.0" encoding="utf-8"?>
<ds:datastoreItem xmlns:ds="http://schemas.openxmlformats.org/officeDocument/2006/customXml" ds:itemID="{3EC59B02-17C0-47AE-AA66-BD6D68005ABE}">
  <ds:schemaRefs>
    <ds:schemaRef ds:uri="http://schemas.microsoft.com/sharepoint/v3/contenttype/forms"/>
  </ds:schemaRefs>
</ds:datastoreItem>
</file>

<file path=customXml/itemProps4.xml><?xml version="1.0" encoding="utf-8"?>
<ds:datastoreItem xmlns:ds="http://schemas.openxmlformats.org/officeDocument/2006/customXml" ds:itemID="{D5B4B268-AB5C-45B6-8C85-A05332122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6953</Words>
  <Characters>41028</Characters>
  <Application>Microsoft Office Word</Application>
  <DocSecurity>0</DocSecurity>
  <Lines>341</Lines>
  <Paragraphs>95</Paragraphs>
  <ScaleCrop>false</ScaleCrop>
  <HeadingPairs>
    <vt:vector size="2" baseType="variant">
      <vt:variant>
        <vt:lpstr>Název</vt:lpstr>
      </vt:variant>
      <vt:variant>
        <vt:i4>1</vt:i4>
      </vt:variant>
    </vt:vector>
  </HeadingPairs>
  <TitlesOfParts>
    <vt:vector size="1" baseType="lpstr">
      <vt:lpstr/>
    </vt:vector>
  </TitlesOfParts>
  <Company>Elektrárny Opatovice, a.s.</Company>
  <LinksUpToDate>false</LinksUpToDate>
  <CharactersWithSpaces>47886</CharactersWithSpaces>
  <SharedDoc>false</SharedDoc>
  <HLinks>
    <vt:vector size="84" baseType="variant">
      <vt:variant>
        <vt:i4>7929895</vt:i4>
      </vt:variant>
      <vt:variant>
        <vt:i4>75</vt:i4>
      </vt:variant>
      <vt:variant>
        <vt:i4>0</vt:i4>
      </vt:variant>
      <vt:variant>
        <vt:i4>5</vt:i4>
      </vt:variant>
      <vt:variant>
        <vt:lpwstr>https://www.ue.cz/informace-o-zpracovani-udaju</vt:lpwstr>
      </vt:variant>
      <vt:variant>
        <vt:lpwstr/>
      </vt:variant>
      <vt:variant>
        <vt:i4>8192088</vt:i4>
      </vt:variant>
      <vt:variant>
        <vt:i4>72</vt:i4>
      </vt:variant>
      <vt:variant>
        <vt:i4>0</vt:i4>
      </vt:variant>
      <vt:variant>
        <vt:i4>5</vt:i4>
      </vt:variant>
      <vt:variant>
        <vt:lpwstr>mailto:info@zadavatel.cz</vt:lpwstr>
      </vt:variant>
      <vt:variant>
        <vt:lpwstr/>
      </vt:variant>
      <vt:variant>
        <vt:i4>6619257</vt:i4>
      </vt:variant>
      <vt:variant>
        <vt:i4>69</vt:i4>
      </vt:variant>
      <vt:variant>
        <vt:i4>0</vt:i4>
      </vt:variant>
      <vt:variant>
        <vt:i4>5</vt:i4>
      </vt:variant>
      <vt:variant>
        <vt:lpwstr>http://www.e-zakazky.cz/Profil-Zadavatele/afad761b-b55c-43d9-93f5-060173e5fd3c</vt:lpwstr>
      </vt:variant>
      <vt:variant>
        <vt:lpwstr/>
      </vt:variant>
      <vt:variant>
        <vt:i4>1638449</vt:i4>
      </vt:variant>
      <vt:variant>
        <vt:i4>62</vt:i4>
      </vt:variant>
      <vt:variant>
        <vt:i4>0</vt:i4>
      </vt:variant>
      <vt:variant>
        <vt:i4>5</vt:i4>
      </vt:variant>
      <vt:variant>
        <vt:lpwstr/>
      </vt:variant>
      <vt:variant>
        <vt:lpwstr>_Toc146536597</vt:lpwstr>
      </vt:variant>
      <vt:variant>
        <vt:i4>1638449</vt:i4>
      </vt:variant>
      <vt:variant>
        <vt:i4>56</vt:i4>
      </vt:variant>
      <vt:variant>
        <vt:i4>0</vt:i4>
      </vt:variant>
      <vt:variant>
        <vt:i4>5</vt:i4>
      </vt:variant>
      <vt:variant>
        <vt:lpwstr/>
      </vt:variant>
      <vt:variant>
        <vt:lpwstr>_Toc146536596</vt:lpwstr>
      </vt:variant>
      <vt:variant>
        <vt:i4>1638449</vt:i4>
      </vt:variant>
      <vt:variant>
        <vt:i4>50</vt:i4>
      </vt:variant>
      <vt:variant>
        <vt:i4>0</vt:i4>
      </vt:variant>
      <vt:variant>
        <vt:i4>5</vt:i4>
      </vt:variant>
      <vt:variant>
        <vt:lpwstr/>
      </vt:variant>
      <vt:variant>
        <vt:lpwstr>_Toc146536595</vt:lpwstr>
      </vt:variant>
      <vt:variant>
        <vt:i4>1638449</vt:i4>
      </vt:variant>
      <vt:variant>
        <vt:i4>44</vt:i4>
      </vt:variant>
      <vt:variant>
        <vt:i4>0</vt:i4>
      </vt:variant>
      <vt:variant>
        <vt:i4>5</vt:i4>
      </vt:variant>
      <vt:variant>
        <vt:lpwstr/>
      </vt:variant>
      <vt:variant>
        <vt:lpwstr>_Toc146536593</vt:lpwstr>
      </vt:variant>
      <vt:variant>
        <vt:i4>1638449</vt:i4>
      </vt:variant>
      <vt:variant>
        <vt:i4>38</vt:i4>
      </vt:variant>
      <vt:variant>
        <vt:i4>0</vt:i4>
      </vt:variant>
      <vt:variant>
        <vt:i4>5</vt:i4>
      </vt:variant>
      <vt:variant>
        <vt:lpwstr/>
      </vt:variant>
      <vt:variant>
        <vt:lpwstr>_Toc146536592</vt:lpwstr>
      </vt:variant>
      <vt:variant>
        <vt:i4>1638449</vt:i4>
      </vt:variant>
      <vt:variant>
        <vt:i4>32</vt:i4>
      </vt:variant>
      <vt:variant>
        <vt:i4>0</vt:i4>
      </vt:variant>
      <vt:variant>
        <vt:i4>5</vt:i4>
      </vt:variant>
      <vt:variant>
        <vt:lpwstr/>
      </vt:variant>
      <vt:variant>
        <vt:lpwstr>_Toc146536591</vt:lpwstr>
      </vt:variant>
      <vt:variant>
        <vt:i4>1638449</vt:i4>
      </vt:variant>
      <vt:variant>
        <vt:i4>26</vt:i4>
      </vt:variant>
      <vt:variant>
        <vt:i4>0</vt:i4>
      </vt:variant>
      <vt:variant>
        <vt:i4>5</vt:i4>
      </vt:variant>
      <vt:variant>
        <vt:lpwstr/>
      </vt:variant>
      <vt:variant>
        <vt:lpwstr>_Toc146536590</vt:lpwstr>
      </vt:variant>
      <vt:variant>
        <vt:i4>1572913</vt:i4>
      </vt:variant>
      <vt:variant>
        <vt:i4>20</vt:i4>
      </vt:variant>
      <vt:variant>
        <vt:i4>0</vt:i4>
      </vt:variant>
      <vt:variant>
        <vt:i4>5</vt:i4>
      </vt:variant>
      <vt:variant>
        <vt:lpwstr/>
      </vt:variant>
      <vt:variant>
        <vt:lpwstr>_Toc146536589</vt:lpwstr>
      </vt:variant>
      <vt:variant>
        <vt:i4>1572913</vt:i4>
      </vt:variant>
      <vt:variant>
        <vt:i4>14</vt:i4>
      </vt:variant>
      <vt:variant>
        <vt:i4>0</vt:i4>
      </vt:variant>
      <vt:variant>
        <vt:i4>5</vt:i4>
      </vt:variant>
      <vt:variant>
        <vt:lpwstr/>
      </vt:variant>
      <vt:variant>
        <vt:lpwstr>_Toc146536588</vt:lpwstr>
      </vt:variant>
      <vt:variant>
        <vt:i4>1572913</vt:i4>
      </vt:variant>
      <vt:variant>
        <vt:i4>8</vt:i4>
      </vt:variant>
      <vt:variant>
        <vt:i4>0</vt:i4>
      </vt:variant>
      <vt:variant>
        <vt:i4>5</vt:i4>
      </vt:variant>
      <vt:variant>
        <vt:lpwstr/>
      </vt:variant>
      <vt:variant>
        <vt:lpwstr>_Toc146536587</vt:lpwstr>
      </vt:variant>
      <vt:variant>
        <vt:i4>1572913</vt:i4>
      </vt:variant>
      <vt:variant>
        <vt:i4>2</vt:i4>
      </vt:variant>
      <vt:variant>
        <vt:i4>0</vt:i4>
      </vt:variant>
      <vt:variant>
        <vt:i4>5</vt:i4>
      </vt:variant>
      <vt:variant>
        <vt:lpwstr/>
      </vt:variant>
      <vt:variant>
        <vt:lpwstr>_Toc146536586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Kosmáková</dc:creator>
  <cp:keywords/>
  <cp:lastModifiedBy>Lenka Lelitovská</cp:lastModifiedBy>
  <cp:revision>3</cp:revision>
  <cp:lastPrinted>2023-09-25T09:51:00Z</cp:lastPrinted>
  <dcterms:created xsi:type="dcterms:W3CDTF">2023-10-09T05:44:00Z</dcterms:created>
  <dcterms:modified xsi:type="dcterms:W3CDTF">2023-10-09T06:05:00Z</dcterms:modified>
</cp:coreProperties>
</file>